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1E1" w:rsidRPr="000F3A58" w:rsidRDefault="007C21E1" w:rsidP="007C21E1">
      <w:pPr>
        <w:tabs>
          <w:tab w:val="left" w:pos="4536"/>
        </w:tabs>
        <w:jc w:val="center"/>
        <w:rPr>
          <w:b/>
        </w:rPr>
      </w:pPr>
      <w:r w:rsidRPr="000F3A58">
        <w:rPr>
          <w:b/>
        </w:rPr>
        <w:t>РОССИЙСКАЯ ФЕДЕРАЦИЯ</w:t>
      </w:r>
    </w:p>
    <w:p w:rsidR="007C21E1" w:rsidRPr="000F3A58" w:rsidRDefault="007C21E1" w:rsidP="007C21E1">
      <w:pPr>
        <w:jc w:val="center"/>
        <w:rPr>
          <w:b/>
        </w:rPr>
      </w:pPr>
      <w:r w:rsidRPr="000F3A58">
        <w:rPr>
          <w:b/>
        </w:rPr>
        <w:t xml:space="preserve">СОБРАНИЕ ДЕПУТАТОВ ЛЕБЯЖИНСКОГО СЕЛЬСОВЕТА </w:t>
      </w:r>
    </w:p>
    <w:p w:rsidR="007C21E1" w:rsidRPr="000F3A58" w:rsidRDefault="007C21E1" w:rsidP="007C21E1">
      <w:pPr>
        <w:jc w:val="center"/>
        <w:rPr>
          <w:b/>
        </w:rPr>
      </w:pPr>
      <w:r w:rsidRPr="000F3A58">
        <w:rPr>
          <w:b/>
        </w:rPr>
        <w:t>ПАВЛОВСКОГО РАЙОНА АЛТАЙСКОГО КРАЯ</w:t>
      </w:r>
    </w:p>
    <w:p w:rsidR="007C21E1" w:rsidRPr="000F3A58" w:rsidRDefault="007C21E1" w:rsidP="007C21E1">
      <w:pPr>
        <w:jc w:val="center"/>
        <w:rPr>
          <w:b/>
          <w:sz w:val="26"/>
          <w:szCs w:val="26"/>
        </w:rPr>
      </w:pPr>
    </w:p>
    <w:p w:rsidR="007C21E1" w:rsidRPr="000F3A58" w:rsidRDefault="007C21E1" w:rsidP="007C21E1">
      <w:pPr>
        <w:jc w:val="center"/>
        <w:rPr>
          <w:b/>
        </w:rPr>
      </w:pPr>
    </w:p>
    <w:p w:rsidR="007C21E1" w:rsidRPr="000F3A58" w:rsidRDefault="007C21E1" w:rsidP="007C21E1">
      <w:pPr>
        <w:jc w:val="center"/>
        <w:rPr>
          <w:b/>
          <w:sz w:val="36"/>
          <w:szCs w:val="36"/>
        </w:rPr>
      </w:pPr>
      <w:r w:rsidRPr="000F3A58">
        <w:rPr>
          <w:b/>
          <w:sz w:val="36"/>
          <w:szCs w:val="36"/>
        </w:rPr>
        <w:t xml:space="preserve">РЕШЕНИЕ </w:t>
      </w:r>
    </w:p>
    <w:p w:rsidR="007C21E1" w:rsidRPr="000F3A58" w:rsidRDefault="007C21E1" w:rsidP="007C21E1">
      <w:pPr>
        <w:jc w:val="center"/>
        <w:rPr>
          <w:sz w:val="26"/>
          <w:szCs w:val="26"/>
        </w:rPr>
      </w:pPr>
    </w:p>
    <w:p w:rsidR="007C21E1" w:rsidRPr="000F3A58" w:rsidRDefault="00201B4E" w:rsidP="007C21E1">
      <w:pPr>
        <w:tabs>
          <w:tab w:val="right" w:pos="9639"/>
        </w:tabs>
      </w:pPr>
      <w:r>
        <w:rPr>
          <w:sz w:val="28"/>
          <w:szCs w:val="28"/>
        </w:rPr>
        <w:t>28</w:t>
      </w:r>
      <w:r w:rsidR="005B2818">
        <w:rPr>
          <w:sz w:val="28"/>
          <w:szCs w:val="28"/>
        </w:rPr>
        <w:t>.12.</w:t>
      </w:r>
      <w:r w:rsidR="007C21E1">
        <w:rPr>
          <w:sz w:val="28"/>
          <w:szCs w:val="28"/>
        </w:rPr>
        <w:t>2022</w:t>
      </w:r>
      <w:r w:rsidR="007C21E1">
        <w:t xml:space="preserve">                                                                                                                            </w:t>
      </w:r>
      <w:r w:rsidR="007C21E1" w:rsidRPr="000F3A58">
        <w:rPr>
          <w:sz w:val="28"/>
          <w:szCs w:val="28"/>
        </w:rPr>
        <w:t xml:space="preserve">№ </w:t>
      </w:r>
      <w:r w:rsidR="005B2818">
        <w:rPr>
          <w:sz w:val="28"/>
          <w:szCs w:val="28"/>
        </w:rPr>
        <w:t>6</w:t>
      </w:r>
      <w:r w:rsidR="00291F34">
        <w:rPr>
          <w:sz w:val="28"/>
          <w:szCs w:val="28"/>
        </w:rPr>
        <w:t>4</w:t>
      </w:r>
    </w:p>
    <w:p w:rsidR="007C21E1" w:rsidRPr="000F3A58" w:rsidRDefault="007C21E1" w:rsidP="007C21E1">
      <w:pPr>
        <w:jc w:val="center"/>
        <w:rPr>
          <w:b/>
          <w:sz w:val="18"/>
          <w:szCs w:val="18"/>
        </w:rPr>
      </w:pPr>
      <w:r w:rsidRPr="000F3A58">
        <w:rPr>
          <w:b/>
          <w:sz w:val="18"/>
          <w:szCs w:val="18"/>
        </w:rPr>
        <w:t>с. Лебяжье</w:t>
      </w:r>
    </w:p>
    <w:p w:rsidR="007C21E1" w:rsidRPr="000F3A58" w:rsidRDefault="007C21E1" w:rsidP="007C21E1">
      <w:pPr>
        <w:jc w:val="center"/>
        <w:rPr>
          <w:b/>
          <w:sz w:val="18"/>
          <w:szCs w:val="18"/>
        </w:rPr>
      </w:pPr>
    </w:p>
    <w:p w:rsidR="007C21E1" w:rsidRPr="000F3A58" w:rsidRDefault="007C21E1" w:rsidP="007C21E1">
      <w:pPr>
        <w:jc w:val="cente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03"/>
      </w:tblGrid>
      <w:tr w:rsidR="007C21E1" w:rsidRPr="000F3A58" w:rsidTr="00641053">
        <w:trPr>
          <w:trHeight w:val="186"/>
        </w:trPr>
        <w:tc>
          <w:tcPr>
            <w:tcW w:w="5103" w:type="dxa"/>
            <w:tcBorders>
              <w:top w:val="nil"/>
              <w:left w:val="nil"/>
              <w:bottom w:val="nil"/>
              <w:right w:val="nil"/>
            </w:tcBorders>
          </w:tcPr>
          <w:p w:rsidR="007C21E1" w:rsidRPr="000F3A58" w:rsidRDefault="007C21E1" w:rsidP="00641053">
            <w:pPr>
              <w:jc w:val="both"/>
              <w:rPr>
                <w:sz w:val="28"/>
                <w:szCs w:val="28"/>
              </w:rPr>
            </w:pPr>
            <w:r w:rsidRPr="000F3A58">
              <w:rPr>
                <w:sz w:val="28"/>
                <w:szCs w:val="28"/>
              </w:rPr>
              <w:t>Об утверждении соглашения между органами местного самоуправления Павловского района Алтайского края и Лебяжинского сельсовета Павловского района Алтайского края о передаче осуществления части полномочий по решению вопросов местного значения</w:t>
            </w:r>
          </w:p>
        </w:tc>
      </w:tr>
    </w:tbl>
    <w:p w:rsidR="007C21E1" w:rsidRPr="000F3A58" w:rsidRDefault="007C21E1" w:rsidP="007C21E1">
      <w:pPr>
        <w:rPr>
          <w:sz w:val="28"/>
          <w:szCs w:val="28"/>
        </w:rPr>
      </w:pPr>
      <w:r w:rsidRPr="000F3A58">
        <w:rPr>
          <w:sz w:val="28"/>
          <w:szCs w:val="28"/>
        </w:rPr>
        <w:tab/>
      </w:r>
    </w:p>
    <w:p w:rsidR="007C21E1" w:rsidRPr="000F3A58" w:rsidRDefault="007C21E1" w:rsidP="007C21E1">
      <w:pPr>
        <w:rPr>
          <w:sz w:val="28"/>
          <w:szCs w:val="28"/>
        </w:rPr>
      </w:pPr>
    </w:p>
    <w:p w:rsidR="007C21E1" w:rsidRDefault="007C21E1" w:rsidP="007C21E1">
      <w:pPr>
        <w:ind w:firstLine="709"/>
        <w:jc w:val="both"/>
        <w:rPr>
          <w:sz w:val="28"/>
          <w:szCs w:val="28"/>
        </w:rPr>
      </w:pPr>
      <w:r w:rsidRPr="000F3A58">
        <w:rPr>
          <w:sz w:val="28"/>
          <w:szCs w:val="28"/>
        </w:rPr>
        <w:t>Руководствуясь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Лебяжинский сельсовет Павловского района Алтайского края, решением Собрания депутатов Лебяжинского  сельсовета от 13.11.2015 № 26 «Об утверждении Порядка заключения соглашений органами местного самоуправления Павловского района Алтайского края и органами местного самоуправления  сельского поселения Лебяжинский сельсовет  Павловского района Алтайского края о принятии осуществления части полномочий по решению вопросов местного значения», Собрание депутатов Лебяжинского сельсовета  р е ш а е т:</w:t>
      </w:r>
    </w:p>
    <w:p w:rsidR="007C21E1" w:rsidRPr="000F3A58" w:rsidRDefault="007C21E1" w:rsidP="007C21E1">
      <w:pPr>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7C21E1" w:rsidRPr="000F3A58" w:rsidTr="00641053">
        <w:trPr>
          <w:trHeight w:val="186"/>
        </w:trPr>
        <w:tc>
          <w:tcPr>
            <w:tcW w:w="9356" w:type="dxa"/>
            <w:tcBorders>
              <w:top w:val="nil"/>
              <w:left w:val="nil"/>
              <w:bottom w:val="nil"/>
              <w:right w:val="nil"/>
            </w:tcBorders>
          </w:tcPr>
          <w:p w:rsidR="007C21E1" w:rsidRPr="000F3A58" w:rsidRDefault="007C21E1" w:rsidP="00641053">
            <w:pPr>
              <w:ind w:firstLine="709"/>
              <w:jc w:val="both"/>
              <w:rPr>
                <w:sz w:val="28"/>
                <w:szCs w:val="28"/>
              </w:rPr>
            </w:pPr>
            <w:r w:rsidRPr="000F3A58">
              <w:rPr>
                <w:sz w:val="28"/>
                <w:szCs w:val="28"/>
              </w:rPr>
              <w:t>1. Утвердить соглашение между органами местного самоуправления Павловского района Алтайского края и Лебяжинского сельсовета Павловского района Алтайского края о передаче осуществления части полномочий по решению вопросов местного значения (Приложение № 1).</w:t>
            </w:r>
          </w:p>
        </w:tc>
      </w:tr>
    </w:tbl>
    <w:p w:rsidR="007C21E1" w:rsidRPr="000F3A58" w:rsidRDefault="007C21E1" w:rsidP="007C21E1">
      <w:pPr>
        <w:ind w:firstLine="709"/>
        <w:jc w:val="both"/>
        <w:rPr>
          <w:sz w:val="28"/>
          <w:szCs w:val="28"/>
        </w:rPr>
      </w:pPr>
    </w:p>
    <w:p w:rsidR="007C21E1" w:rsidRPr="000F3A58" w:rsidRDefault="007C21E1" w:rsidP="007C21E1">
      <w:pPr>
        <w:ind w:firstLine="709"/>
        <w:jc w:val="both"/>
        <w:rPr>
          <w:sz w:val="28"/>
          <w:szCs w:val="28"/>
        </w:rPr>
      </w:pPr>
      <w:r w:rsidRPr="000F3A58">
        <w:rPr>
          <w:sz w:val="28"/>
          <w:szCs w:val="28"/>
        </w:rPr>
        <w:t>2. Контроль исполнения данного решения возложить на депутатскую комиссию по социально-экономической политике, собственности и бюджету (</w:t>
      </w:r>
      <w:r>
        <w:rPr>
          <w:sz w:val="28"/>
          <w:szCs w:val="28"/>
        </w:rPr>
        <w:t>Лейс С.Г</w:t>
      </w:r>
      <w:r w:rsidRPr="000F3A58">
        <w:rPr>
          <w:sz w:val="28"/>
          <w:szCs w:val="28"/>
        </w:rPr>
        <w:t>.).</w:t>
      </w:r>
    </w:p>
    <w:p w:rsidR="007C21E1" w:rsidRPr="000F3A58" w:rsidRDefault="007C21E1" w:rsidP="007C21E1">
      <w:pPr>
        <w:ind w:firstLine="709"/>
        <w:jc w:val="both"/>
        <w:rPr>
          <w:sz w:val="28"/>
          <w:szCs w:val="28"/>
        </w:rPr>
      </w:pPr>
    </w:p>
    <w:p w:rsidR="007C21E1" w:rsidRPr="000F3A58" w:rsidRDefault="007C21E1" w:rsidP="007C21E1">
      <w:pPr>
        <w:ind w:firstLine="708"/>
        <w:jc w:val="both"/>
        <w:rPr>
          <w:sz w:val="28"/>
          <w:szCs w:val="28"/>
        </w:rPr>
      </w:pPr>
    </w:p>
    <w:p w:rsidR="007C21E1" w:rsidRPr="000F3A58" w:rsidRDefault="007C21E1" w:rsidP="007C21E1">
      <w:pPr>
        <w:ind w:firstLine="708"/>
        <w:jc w:val="both"/>
        <w:rPr>
          <w:sz w:val="28"/>
          <w:szCs w:val="28"/>
        </w:rPr>
      </w:pPr>
    </w:p>
    <w:p w:rsidR="007C21E1" w:rsidRPr="000F3A58" w:rsidRDefault="007C21E1" w:rsidP="007C21E1">
      <w:pPr>
        <w:jc w:val="both"/>
        <w:rPr>
          <w:sz w:val="28"/>
          <w:szCs w:val="28"/>
        </w:rPr>
      </w:pPr>
      <w:r w:rsidRPr="000F3A58">
        <w:rPr>
          <w:sz w:val="28"/>
          <w:szCs w:val="28"/>
        </w:rPr>
        <w:t xml:space="preserve">Глава сельсовета                                                                               </w:t>
      </w:r>
      <w:r>
        <w:rPr>
          <w:sz w:val="28"/>
          <w:szCs w:val="28"/>
        </w:rPr>
        <w:t>О.И. Архипова</w:t>
      </w:r>
    </w:p>
    <w:p w:rsidR="007C21E1" w:rsidRPr="000F3A58" w:rsidRDefault="007C21E1" w:rsidP="007C21E1">
      <w:pPr>
        <w:rPr>
          <w:sz w:val="28"/>
          <w:szCs w:val="28"/>
        </w:rPr>
      </w:pPr>
    </w:p>
    <w:p w:rsidR="007C21E1" w:rsidRPr="000F3A58" w:rsidRDefault="007C21E1" w:rsidP="007C21E1">
      <w:pPr>
        <w:jc w:val="both"/>
        <w:rPr>
          <w:sz w:val="28"/>
          <w:szCs w:val="28"/>
        </w:rPr>
      </w:pPr>
    </w:p>
    <w:p w:rsidR="00113CC6" w:rsidRDefault="00113CC6" w:rsidP="00113CC6">
      <w:pPr>
        <w:jc w:val="both"/>
      </w:pPr>
    </w:p>
    <w:p w:rsidR="00113CC6" w:rsidRDefault="00113CC6" w:rsidP="00113CC6"/>
    <w:tbl>
      <w:tblPr>
        <w:tblW w:w="9888" w:type="dxa"/>
        <w:tblLayout w:type="fixed"/>
        <w:tblLook w:val="04A0"/>
      </w:tblPr>
      <w:tblGrid>
        <w:gridCol w:w="4644"/>
        <w:gridCol w:w="5244"/>
      </w:tblGrid>
      <w:tr w:rsidR="00F765B1" w:rsidTr="0081273B">
        <w:tc>
          <w:tcPr>
            <w:tcW w:w="4644" w:type="dxa"/>
          </w:tcPr>
          <w:p w:rsidR="00F765B1" w:rsidRDefault="00F765B1" w:rsidP="0081273B">
            <w:pPr>
              <w:widowControl w:val="0"/>
              <w:tabs>
                <w:tab w:val="left" w:pos="0"/>
                <w:tab w:val="right" w:pos="4536"/>
              </w:tabs>
              <w:autoSpaceDE w:val="0"/>
              <w:autoSpaceDN w:val="0"/>
              <w:adjustRightInd w:val="0"/>
              <w:contextualSpacing/>
              <w:outlineLvl w:val="0"/>
              <w:rPr>
                <w:sz w:val="28"/>
                <w:szCs w:val="28"/>
              </w:rPr>
            </w:pPr>
            <w:bookmarkStart w:id="0" w:name="Par36"/>
            <w:bookmarkEnd w:id="0"/>
          </w:p>
          <w:p w:rsidR="00F765B1" w:rsidRDefault="00F765B1" w:rsidP="0081273B">
            <w:pPr>
              <w:widowControl w:val="0"/>
              <w:tabs>
                <w:tab w:val="left" w:pos="0"/>
                <w:tab w:val="right" w:pos="4536"/>
              </w:tabs>
              <w:autoSpaceDE w:val="0"/>
              <w:autoSpaceDN w:val="0"/>
              <w:adjustRightInd w:val="0"/>
              <w:contextualSpacing/>
              <w:outlineLvl w:val="0"/>
              <w:rPr>
                <w:sz w:val="28"/>
                <w:szCs w:val="28"/>
              </w:rPr>
            </w:pPr>
          </w:p>
          <w:p w:rsidR="00F765B1" w:rsidRDefault="00F765B1" w:rsidP="0081273B">
            <w:pPr>
              <w:widowControl w:val="0"/>
              <w:tabs>
                <w:tab w:val="left" w:pos="0"/>
                <w:tab w:val="right" w:pos="4536"/>
              </w:tabs>
              <w:autoSpaceDE w:val="0"/>
              <w:autoSpaceDN w:val="0"/>
              <w:adjustRightInd w:val="0"/>
              <w:contextualSpacing/>
              <w:outlineLvl w:val="0"/>
              <w:rPr>
                <w:sz w:val="28"/>
                <w:szCs w:val="28"/>
              </w:rPr>
            </w:pPr>
          </w:p>
          <w:p w:rsidR="00F765B1" w:rsidRDefault="00F765B1" w:rsidP="0081273B">
            <w:pPr>
              <w:widowControl w:val="0"/>
              <w:tabs>
                <w:tab w:val="left" w:pos="0"/>
                <w:tab w:val="right" w:pos="4536"/>
              </w:tabs>
              <w:autoSpaceDE w:val="0"/>
              <w:autoSpaceDN w:val="0"/>
              <w:adjustRightInd w:val="0"/>
              <w:contextualSpacing/>
              <w:outlineLvl w:val="0"/>
              <w:rPr>
                <w:sz w:val="28"/>
                <w:szCs w:val="28"/>
              </w:rPr>
            </w:pPr>
          </w:p>
          <w:p w:rsidR="00F765B1" w:rsidRDefault="00F765B1" w:rsidP="0081273B">
            <w:pPr>
              <w:widowControl w:val="0"/>
              <w:tabs>
                <w:tab w:val="left" w:pos="0"/>
                <w:tab w:val="right" w:pos="4536"/>
              </w:tabs>
              <w:autoSpaceDE w:val="0"/>
              <w:autoSpaceDN w:val="0"/>
              <w:adjustRightInd w:val="0"/>
              <w:contextualSpacing/>
              <w:outlineLvl w:val="0"/>
              <w:rPr>
                <w:sz w:val="28"/>
                <w:szCs w:val="28"/>
              </w:rPr>
            </w:pPr>
          </w:p>
          <w:p w:rsidR="00F765B1" w:rsidRDefault="00F765B1" w:rsidP="0081273B">
            <w:pPr>
              <w:widowControl w:val="0"/>
              <w:tabs>
                <w:tab w:val="left" w:pos="0"/>
                <w:tab w:val="right" w:pos="4536"/>
              </w:tabs>
              <w:autoSpaceDE w:val="0"/>
              <w:autoSpaceDN w:val="0"/>
              <w:adjustRightInd w:val="0"/>
              <w:contextualSpacing/>
              <w:outlineLvl w:val="0"/>
              <w:rPr>
                <w:sz w:val="28"/>
                <w:szCs w:val="28"/>
              </w:rPr>
            </w:pPr>
          </w:p>
          <w:p w:rsidR="00F765B1" w:rsidRDefault="00F765B1" w:rsidP="0081273B">
            <w:pPr>
              <w:widowControl w:val="0"/>
              <w:tabs>
                <w:tab w:val="left" w:pos="0"/>
                <w:tab w:val="right" w:pos="4536"/>
              </w:tabs>
              <w:autoSpaceDE w:val="0"/>
              <w:autoSpaceDN w:val="0"/>
              <w:adjustRightInd w:val="0"/>
              <w:contextualSpacing/>
              <w:outlineLvl w:val="0"/>
              <w:rPr>
                <w:sz w:val="28"/>
                <w:szCs w:val="28"/>
              </w:rPr>
            </w:pPr>
            <w:r w:rsidRPr="004611B8">
              <w:rPr>
                <w:sz w:val="28"/>
                <w:szCs w:val="28"/>
              </w:rPr>
              <w:t>УТВЕРЖДЕНО</w:t>
            </w:r>
          </w:p>
          <w:p w:rsidR="00F765B1" w:rsidRDefault="00F765B1" w:rsidP="0081273B">
            <w:pPr>
              <w:widowControl w:val="0"/>
              <w:tabs>
                <w:tab w:val="left" w:pos="0"/>
                <w:tab w:val="right" w:pos="4536"/>
              </w:tabs>
              <w:autoSpaceDE w:val="0"/>
              <w:autoSpaceDN w:val="0"/>
              <w:adjustRightInd w:val="0"/>
              <w:ind w:right="-108" w:hanging="284"/>
              <w:contextualSpacing/>
              <w:outlineLvl w:val="0"/>
              <w:rPr>
                <w:sz w:val="28"/>
                <w:szCs w:val="28"/>
              </w:rPr>
            </w:pPr>
            <w:r w:rsidRPr="004611B8">
              <w:rPr>
                <w:sz w:val="28"/>
                <w:szCs w:val="28"/>
              </w:rPr>
              <w:tab/>
            </w:r>
            <w:r w:rsidRPr="004611B8">
              <w:rPr>
                <w:sz w:val="28"/>
                <w:szCs w:val="28"/>
              </w:rPr>
              <w:br w:type="page"/>
            </w:r>
            <w:r>
              <w:rPr>
                <w:sz w:val="28"/>
                <w:szCs w:val="28"/>
              </w:rPr>
              <w:t xml:space="preserve">решением Собрания депутатов Лебяжинского сельсовета Павловского района Алтайского края </w:t>
            </w:r>
          </w:p>
          <w:p w:rsidR="00F765B1" w:rsidRPr="00770E79" w:rsidRDefault="00F765B1" w:rsidP="0081273B">
            <w:pPr>
              <w:rPr>
                <w:sz w:val="28"/>
                <w:szCs w:val="28"/>
              </w:rPr>
            </w:pPr>
            <w:r>
              <w:rPr>
                <w:sz w:val="28"/>
                <w:szCs w:val="28"/>
              </w:rPr>
              <w:t>от «___»____________ 2023 №___</w:t>
            </w:r>
          </w:p>
        </w:tc>
        <w:tc>
          <w:tcPr>
            <w:tcW w:w="5244" w:type="dxa"/>
          </w:tcPr>
          <w:p w:rsidR="00F765B1" w:rsidRPr="00ED6AA7" w:rsidRDefault="00F765B1" w:rsidP="0081273B">
            <w:pPr>
              <w:widowControl w:val="0"/>
              <w:autoSpaceDE w:val="0"/>
              <w:autoSpaceDN w:val="0"/>
              <w:adjustRightInd w:val="0"/>
              <w:ind w:left="460"/>
              <w:contextualSpacing/>
              <w:outlineLvl w:val="0"/>
              <w:rPr>
                <w:sz w:val="28"/>
                <w:szCs w:val="28"/>
              </w:rPr>
            </w:pPr>
            <w:r w:rsidRPr="00ED6AA7">
              <w:rPr>
                <w:sz w:val="28"/>
                <w:szCs w:val="28"/>
              </w:rPr>
              <w:t xml:space="preserve">Приложение № 1 </w:t>
            </w:r>
          </w:p>
          <w:p w:rsidR="00F765B1" w:rsidRPr="00ED6AA7" w:rsidRDefault="00F765B1" w:rsidP="0081273B">
            <w:pPr>
              <w:widowControl w:val="0"/>
              <w:autoSpaceDE w:val="0"/>
              <w:autoSpaceDN w:val="0"/>
              <w:adjustRightInd w:val="0"/>
              <w:ind w:left="460"/>
              <w:contextualSpacing/>
              <w:outlineLvl w:val="0"/>
              <w:rPr>
                <w:sz w:val="28"/>
                <w:szCs w:val="28"/>
              </w:rPr>
            </w:pPr>
            <w:r w:rsidRPr="00ED6AA7">
              <w:rPr>
                <w:sz w:val="28"/>
                <w:szCs w:val="28"/>
              </w:rPr>
              <w:t xml:space="preserve">к решению Собрания депутатов </w:t>
            </w:r>
            <w:r w:rsidR="005B2818">
              <w:rPr>
                <w:sz w:val="28"/>
                <w:szCs w:val="28"/>
              </w:rPr>
              <w:t xml:space="preserve">Лебяжинского сельсовета </w:t>
            </w:r>
            <w:r w:rsidRPr="00ED6AA7">
              <w:rPr>
                <w:sz w:val="28"/>
                <w:szCs w:val="28"/>
              </w:rPr>
              <w:t xml:space="preserve">Павловского района Алтайского края </w:t>
            </w:r>
          </w:p>
          <w:p w:rsidR="00F765B1" w:rsidRPr="00ED6AA7" w:rsidRDefault="00F765B1" w:rsidP="0081273B">
            <w:pPr>
              <w:widowControl w:val="0"/>
              <w:autoSpaceDE w:val="0"/>
              <w:autoSpaceDN w:val="0"/>
              <w:adjustRightInd w:val="0"/>
              <w:ind w:left="460"/>
              <w:contextualSpacing/>
              <w:outlineLvl w:val="0"/>
              <w:rPr>
                <w:sz w:val="28"/>
                <w:szCs w:val="28"/>
              </w:rPr>
            </w:pPr>
            <w:r w:rsidRPr="00ED6AA7">
              <w:rPr>
                <w:bCs/>
                <w:sz w:val="28"/>
                <w:szCs w:val="28"/>
              </w:rPr>
              <w:t xml:space="preserve">от </w:t>
            </w:r>
            <w:r w:rsidR="00291F34">
              <w:rPr>
                <w:bCs/>
                <w:sz w:val="28"/>
                <w:szCs w:val="28"/>
              </w:rPr>
              <w:t>28</w:t>
            </w:r>
            <w:r w:rsidR="005B2818">
              <w:rPr>
                <w:bCs/>
                <w:sz w:val="28"/>
                <w:szCs w:val="28"/>
              </w:rPr>
              <w:t>.12.</w:t>
            </w:r>
            <w:r>
              <w:rPr>
                <w:sz w:val="28"/>
                <w:szCs w:val="28"/>
              </w:rPr>
              <w:t>2023</w:t>
            </w:r>
            <w:r w:rsidRPr="00ED6AA7">
              <w:rPr>
                <w:bCs/>
                <w:sz w:val="28"/>
                <w:szCs w:val="28"/>
              </w:rPr>
              <w:t xml:space="preserve"> № </w:t>
            </w:r>
            <w:r w:rsidR="005B2818">
              <w:rPr>
                <w:bCs/>
                <w:sz w:val="28"/>
                <w:szCs w:val="28"/>
              </w:rPr>
              <w:t>6</w:t>
            </w:r>
            <w:r w:rsidR="00291F34">
              <w:rPr>
                <w:bCs/>
                <w:sz w:val="28"/>
                <w:szCs w:val="28"/>
              </w:rPr>
              <w:t>4</w:t>
            </w:r>
          </w:p>
          <w:p w:rsidR="00F765B1" w:rsidRDefault="00F765B1" w:rsidP="0081273B">
            <w:pPr>
              <w:widowControl w:val="0"/>
              <w:autoSpaceDE w:val="0"/>
              <w:autoSpaceDN w:val="0"/>
              <w:adjustRightInd w:val="0"/>
              <w:ind w:left="460"/>
              <w:contextualSpacing/>
              <w:outlineLvl w:val="0"/>
              <w:rPr>
                <w:sz w:val="28"/>
                <w:szCs w:val="28"/>
              </w:rPr>
            </w:pPr>
          </w:p>
          <w:p w:rsidR="00F765B1" w:rsidRPr="004863FD" w:rsidRDefault="00F765B1" w:rsidP="0081273B">
            <w:pPr>
              <w:widowControl w:val="0"/>
              <w:autoSpaceDE w:val="0"/>
              <w:autoSpaceDN w:val="0"/>
              <w:adjustRightInd w:val="0"/>
              <w:ind w:left="460"/>
              <w:contextualSpacing/>
              <w:outlineLvl w:val="0"/>
              <w:rPr>
                <w:sz w:val="28"/>
                <w:szCs w:val="28"/>
              </w:rPr>
            </w:pPr>
            <w:r>
              <w:rPr>
                <w:sz w:val="28"/>
                <w:szCs w:val="28"/>
              </w:rPr>
              <w:t>УТВЕРЖДЕНО</w:t>
            </w:r>
          </w:p>
          <w:p w:rsidR="00F765B1" w:rsidRPr="00423A2A" w:rsidRDefault="00F765B1" w:rsidP="0081273B">
            <w:pPr>
              <w:widowControl w:val="0"/>
              <w:autoSpaceDE w:val="0"/>
              <w:autoSpaceDN w:val="0"/>
              <w:adjustRightInd w:val="0"/>
              <w:ind w:left="460" w:right="-143"/>
              <w:contextualSpacing/>
              <w:outlineLvl w:val="0"/>
              <w:rPr>
                <w:bCs/>
                <w:sz w:val="28"/>
                <w:szCs w:val="28"/>
              </w:rPr>
            </w:pPr>
            <w:r>
              <w:rPr>
                <w:sz w:val="28"/>
                <w:szCs w:val="28"/>
              </w:rPr>
              <w:t>решением Собрания депутатов Павловского района</w:t>
            </w:r>
            <w:r w:rsidRPr="004863FD">
              <w:rPr>
                <w:bCs/>
                <w:i/>
                <w:sz w:val="28"/>
                <w:szCs w:val="28"/>
              </w:rPr>
              <w:t xml:space="preserve"> </w:t>
            </w:r>
            <w:r>
              <w:rPr>
                <w:bCs/>
                <w:sz w:val="28"/>
                <w:szCs w:val="28"/>
              </w:rPr>
              <w:t xml:space="preserve">Алтайского края </w:t>
            </w:r>
          </w:p>
          <w:p w:rsidR="00F765B1" w:rsidRPr="00EF4822" w:rsidRDefault="00F765B1" w:rsidP="0081273B">
            <w:pPr>
              <w:widowControl w:val="0"/>
              <w:autoSpaceDE w:val="0"/>
              <w:autoSpaceDN w:val="0"/>
              <w:adjustRightInd w:val="0"/>
              <w:ind w:left="460"/>
              <w:contextualSpacing/>
              <w:outlineLvl w:val="0"/>
              <w:rPr>
                <w:sz w:val="28"/>
                <w:szCs w:val="28"/>
              </w:rPr>
            </w:pPr>
            <w:r w:rsidRPr="00EF4822">
              <w:rPr>
                <w:bCs/>
                <w:sz w:val="28"/>
                <w:szCs w:val="28"/>
              </w:rPr>
              <w:t xml:space="preserve">от </w:t>
            </w:r>
            <w:r>
              <w:rPr>
                <w:bCs/>
                <w:sz w:val="28"/>
                <w:szCs w:val="28"/>
              </w:rPr>
              <w:t xml:space="preserve">«___»______________ </w:t>
            </w:r>
            <w:r w:rsidRPr="00EF4822">
              <w:rPr>
                <w:bCs/>
                <w:sz w:val="28"/>
                <w:szCs w:val="28"/>
              </w:rPr>
              <w:t>20</w:t>
            </w:r>
            <w:r>
              <w:rPr>
                <w:bCs/>
                <w:sz w:val="28"/>
                <w:szCs w:val="28"/>
              </w:rPr>
              <w:t>23</w:t>
            </w:r>
            <w:r w:rsidRPr="00EF4822">
              <w:rPr>
                <w:bCs/>
                <w:sz w:val="28"/>
                <w:szCs w:val="28"/>
              </w:rPr>
              <w:t xml:space="preserve"> №___</w:t>
            </w:r>
          </w:p>
          <w:p w:rsidR="00F765B1" w:rsidRDefault="00F765B1" w:rsidP="0081273B">
            <w:pPr>
              <w:widowControl w:val="0"/>
              <w:autoSpaceDE w:val="0"/>
              <w:autoSpaceDN w:val="0"/>
              <w:adjustRightInd w:val="0"/>
              <w:spacing w:line="360" w:lineRule="auto"/>
              <w:jc w:val="right"/>
              <w:outlineLvl w:val="0"/>
            </w:pPr>
            <w:bookmarkStart w:id="1" w:name="Par30"/>
            <w:bookmarkEnd w:id="1"/>
          </w:p>
        </w:tc>
      </w:tr>
    </w:tbl>
    <w:p w:rsidR="003F59B9" w:rsidRDefault="003F59B9" w:rsidP="003F59B9">
      <w:pPr>
        <w:widowControl w:val="0"/>
        <w:autoSpaceDE w:val="0"/>
        <w:autoSpaceDN w:val="0"/>
        <w:adjustRightInd w:val="0"/>
        <w:jc w:val="center"/>
        <w:rPr>
          <w:b/>
          <w:bCs/>
          <w:sz w:val="28"/>
          <w:szCs w:val="28"/>
        </w:rPr>
      </w:pPr>
    </w:p>
    <w:p w:rsidR="003F59B9" w:rsidRDefault="003F59B9" w:rsidP="003F59B9">
      <w:pPr>
        <w:widowControl w:val="0"/>
        <w:autoSpaceDE w:val="0"/>
        <w:autoSpaceDN w:val="0"/>
        <w:adjustRightInd w:val="0"/>
        <w:jc w:val="center"/>
        <w:rPr>
          <w:b/>
          <w:bCs/>
          <w:sz w:val="28"/>
          <w:szCs w:val="28"/>
        </w:rPr>
      </w:pPr>
      <w:r>
        <w:rPr>
          <w:b/>
          <w:bCs/>
          <w:sz w:val="28"/>
          <w:szCs w:val="28"/>
        </w:rPr>
        <w:t xml:space="preserve">СОГЛАШЕНИЕ МЕЖДУ ОРГАНАМИ МЕСТНОГО </w:t>
      </w:r>
    </w:p>
    <w:p w:rsidR="003F59B9" w:rsidRPr="00BF3B92" w:rsidRDefault="003F59B9" w:rsidP="003F59B9">
      <w:pPr>
        <w:widowControl w:val="0"/>
        <w:autoSpaceDE w:val="0"/>
        <w:autoSpaceDN w:val="0"/>
        <w:adjustRightInd w:val="0"/>
        <w:jc w:val="center"/>
        <w:rPr>
          <w:b/>
          <w:bCs/>
          <w:sz w:val="16"/>
          <w:szCs w:val="16"/>
        </w:rPr>
      </w:pPr>
      <w:r>
        <w:rPr>
          <w:b/>
          <w:bCs/>
          <w:sz w:val="28"/>
          <w:szCs w:val="28"/>
        </w:rPr>
        <w:t>САМОУПРАВЛЕНИЯ ПАВЛОВСКОГО РАЙОНА АЛТАЙСКОГО КРАЯ И ЛЕБЯЖИНСКОГО СЕЛЬСОВЕТА ПАВЛОВСКОГО РАЙОНА</w:t>
      </w:r>
      <w:r>
        <w:rPr>
          <w:b/>
          <w:bCs/>
          <w:sz w:val="28"/>
          <w:szCs w:val="28"/>
        </w:rPr>
        <w:tab/>
      </w:r>
    </w:p>
    <w:p w:rsidR="003F59B9" w:rsidRDefault="003F59B9" w:rsidP="003F59B9">
      <w:pPr>
        <w:widowControl w:val="0"/>
        <w:autoSpaceDE w:val="0"/>
        <w:autoSpaceDN w:val="0"/>
        <w:adjustRightInd w:val="0"/>
        <w:jc w:val="center"/>
        <w:rPr>
          <w:b/>
          <w:bCs/>
          <w:sz w:val="28"/>
          <w:szCs w:val="28"/>
        </w:rPr>
      </w:pPr>
      <w:r>
        <w:rPr>
          <w:b/>
          <w:bCs/>
          <w:sz w:val="28"/>
          <w:szCs w:val="28"/>
        </w:rPr>
        <w:t xml:space="preserve">АЛТАЙСКОГО КРАЯ О ПЕРЕДАЧЕ ОСУЩЕСТВЛЕНИЯ </w:t>
      </w:r>
    </w:p>
    <w:p w:rsidR="003F59B9" w:rsidRDefault="003F59B9" w:rsidP="003F59B9">
      <w:pPr>
        <w:widowControl w:val="0"/>
        <w:autoSpaceDE w:val="0"/>
        <w:autoSpaceDN w:val="0"/>
        <w:adjustRightInd w:val="0"/>
        <w:jc w:val="center"/>
        <w:rPr>
          <w:b/>
          <w:bCs/>
          <w:sz w:val="28"/>
          <w:szCs w:val="28"/>
        </w:rPr>
      </w:pPr>
      <w:r>
        <w:rPr>
          <w:b/>
          <w:bCs/>
          <w:sz w:val="28"/>
          <w:szCs w:val="28"/>
        </w:rPr>
        <w:t xml:space="preserve">ЧАСТИ ПОЛНОМОЧИЙ ПО РЕШЕНИЮ ВОПРОСОВ </w:t>
      </w:r>
    </w:p>
    <w:p w:rsidR="003F59B9" w:rsidRPr="005A308B" w:rsidRDefault="003F59B9" w:rsidP="003F59B9">
      <w:pPr>
        <w:widowControl w:val="0"/>
        <w:autoSpaceDE w:val="0"/>
        <w:autoSpaceDN w:val="0"/>
        <w:adjustRightInd w:val="0"/>
        <w:jc w:val="center"/>
        <w:rPr>
          <w:b/>
          <w:bCs/>
          <w:sz w:val="28"/>
          <w:szCs w:val="28"/>
        </w:rPr>
      </w:pPr>
      <w:r>
        <w:rPr>
          <w:b/>
          <w:bCs/>
          <w:sz w:val="28"/>
          <w:szCs w:val="28"/>
        </w:rPr>
        <w:t>МЕСТНОГО ЗНАЧЕНИЯ</w:t>
      </w:r>
      <w:r w:rsidRPr="005A308B">
        <w:rPr>
          <w:b/>
          <w:bCs/>
          <w:sz w:val="28"/>
          <w:szCs w:val="28"/>
        </w:rPr>
        <w:t xml:space="preserve"> </w:t>
      </w:r>
    </w:p>
    <w:p w:rsidR="003F59B9" w:rsidRDefault="003F59B9" w:rsidP="003F59B9">
      <w:pPr>
        <w:widowControl w:val="0"/>
        <w:autoSpaceDE w:val="0"/>
        <w:autoSpaceDN w:val="0"/>
        <w:adjustRightInd w:val="0"/>
        <w:ind w:firstLine="567"/>
        <w:jc w:val="center"/>
        <w:rPr>
          <w:caps/>
          <w:sz w:val="28"/>
          <w:szCs w:val="28"/>
        </w:rPr>
      </w:pPr>
    </w:p>
    <w:p w:rsidR="003F59B9" w:rsidRPr="00B54FB3" w:rsidRDefault="003F59B9" w:rsidP="003F59B9">
      <w:pPr>
        <w:widowControl w:val="0"/>
        <w:tabs>
          <w:tab w:val="left" w:pos="7380"/>
        </w:tabs>
        <w:jc w:val="center"/>
        <w:rPr>
          <w:sz w:val="28"/>
          <w:szCs w:val="28"/>
        </w:rPr>
      </w:pPr>
      <w:r w:rsidRPr="00B54FB3">
        <w:rPr>
          <w:sz w:val="28"/>
          <w:szCs w:val="28"/>
        </w:rPr>
        <w:t xml:space="preserve">с. Павловск                                                         </w:t>
      </w:r>
      <w:r>
        <w:rPr>
          <w:sz w:val="28"/>
          <w:szCs w:val="28"/>
        </w:rPr>
        <w:t xml:space="preserve">                    </w:t>
      </w:r>
      <w:r w:rsidRPr="00B54FB3">
        <w:rPr>
          <w:sz w:val="28"/>
          <w:szCs w:val="28"/>
        </w:rPr>
        <w:t>«_</w:t>
      </w:r>
      <w:r>
        <w:rPr>
          <w:sz w:val="28"/>
          <w:szCs w:val="28"/>
        </w:rPr>
        <w:t>_</w:t>
      </w:r>
      <w:r w:rsidRPr="00B54FB3">
        <w:rPr>
          <w:sz w:val="28"/>
          <w:szCs w:val="28"/>
        </w:rPr>
        <w:t>_»_</w:t>
      </w:r>
      <w:r>
        <w:rPr>
          <w:sz w:val="28"/>
          <w:szCs w:val="28"/>
        </w:rPr>
        <w:t>__</w:t>
      </w:r>
      <w:r w:rsidRPr="00B54FB3">
        <w:rPr>
          <w:sz w:val="28"/>
          <w:szCs w:val="28"/>
        </w:rPr>
        <w:t>______ 20__ г.</w:t>
      </w:r>
    </w:p>
    <w:p w:rsidR="003F59B9" w:rsidRPr="00B54FB3" w:rsidRDefault="003F59B9" w:rsidP="003F59B9">
      <w:pPr>
        <w:widowControl w:val="0"/>
        <w:tabs>
          <w:tab w:val="left" w:pos="7380"/>
        </w:tabs>
        <w:jc w:val="center"/>
        <w:rPr>
          <w:color w:val="000000"/>
          <w:spacing w:val="1"/>
          <w:sz w:val="28"/>
          <w:szCs w:val="28"/>
        </w:rPr>
      </w:pPr>
    </w:p>
    <w:p w:rsidR="003F59B9" w:rsidRPr="00B54FB3" w:rsidRDefault="003F59B9" w:rsidP="003F59B9">
      <w:pPr>
        <w:widowControl w:val="0"/>
        <w:ind w:firstLine="709"/>
        <w:contextualSpacing/>
        <w:jc w:val="both"/>
        <w:rPr>
          <w:color w:val="000000"/>
          <w:sz w:val="28"/>
          <w:szCs w:val="28"/>
        </w:rPr>
      </w:pPr>
      <w:r w:rsidRPr="00B54FB3">
        <w:rPr>
          <w:color w:val="000000"/>
          <w:spacing w:val="1"/>
          <w:sz w:val="28"/>
          <w:szCs w:val="28"/>
        </w:rPr>
        <w:t xml:space="preserve">Администрация Павловского </w:t>
      </w:r>
      <w:r w:rsidRPr="00B54FB3">
        <w:rPr>
          <w:color w:val="000000"/>
          <w:spacing w:val="6"/>
          <w:sz w:val="28"/>
          <w:szCs w:val="28"/>
        </w:rPr>
        <w:t xml:space="preserve">района Алтайского края, именуемая в дальнейшем </w:t>
      </w:r>
      <w:r w:rsidRPr="00B54FB3">
        <w:rPr>
          <w:color w:val="000000"/>
          <w:spacing w:val="1"/>
          <w:sz w:val="28"/>
          <w:szCs w:val="28"/>
        </w:rPr>
        <w:t xml:space="preserve">«Администрация района», в </w:t>
      </w:r>
      <w:r w:rsidRPr="006970A9">
        <w:rPr>
          <w:color w:val="000000"/>
          <w:spacing w:val="1"/>
          <w:sz w:val="28"/>
          <w:szCs w:val="28"/>
        </w:rPr>
        <w:t xml:space="preserve">лице </w:t>
      </w:r>
      <w:r w:rsidRPr="00B54FB3">
        <w:rPr>
          <w:color w:val="000000"/>
          <w:spacing w:val="1"/>
          <w:sz w:val="28"/>
          <w:szCs w:val="28"/>
        </w:rPr>
        <w:t xml:space="preserve">в </w:t>
      </w:r>
      <w:r w:rsidRPr="006970A9">
        <w:rPr>
          <w:color w:val="000000"/>
          <w:spacing w:val="1"/>
          <w:sz w:val="28"/>
          <w:szCs w:val="28"/>
        </w:rPr>
        <w:t xml:space="preserve">лице главы Павловского района </w:t>
      </w:r>
      <w:r>
        <w:rPr>
          <w:color w:val="000000"/>
          <w:spacing w:val="1"/>
          <w:sz w:val="28"/>
          <w:szCs w:val="28"/>
        </w:rPr>
        <w:t>Бронзы О.И.,</w:t>
      </w:r>
      <w:r w:rsidRPr="006970A9">
        <w:rPr>
          <w:color w:val="000000"/>
          <w:spacing w:val="1"/>
          <w:sz w:val="28"/>
          <w:szCs w:val="28"/>
        </w:rPr>
        <w:t xml:space="preserve"> </w:t>
      </w:r>
      <w:r>
        <w:rPr>
          <w:color w:val="000000"/>
          <w:sz w:val="28"/>
          <w:szCs w:val="28"/>
        </w:rPr>
        <w:t>действующей</w:t>
      </w:r>
      <w:r w:rsidRPr="006970A9">
        <w:rPr>
          <w:color w:val="000000"/>
          <w:sz w:val="28"/>
          <w:szCs w:val="28"/>
        </w:rPr>
        <w:t xml:space="preserve"> на основании Устава муниципального образования Павловский район Алтайского края</w:t>
      </w:r>
      <w:r>
        <w:rPr>
          <w:color w:val="000000"/>
          <w:sz w:val="28"/>
          <w:szCs w:val="28"/>
        </w:rPr>
        <w:t xml:space="preserve">, </w:t>
      </w:r>
      <w:r w:rsidRPr="00B54FB3">
        <w:rPr>
          <w:color w:val="000000"/>
          <w:sz w:val="28"/>
          <w:szCs w:val="28"/>
        </w:rPr>
        <w:t xml:space="preserve">с одной </w:t>
      </w:r>
      <w:r w:rsidRPr="00B54FB3">
        <w:rPr>
          <w:color w:val="000000"/>
          <w:spacing w:val="-5"/>
          <w:sz w:val="28"/>
          <w:szCs w:val="28"/>
        </w:rPr>
        <w:t>стороны</w:t>
      </w:r>
      <w:r w:rsidRPr="00B54FB3">
        <w:rPr>
          <w:color w:val="000000"/>
          <w:sz w:val="28"/>
          <w:szCs w:val="28"/>
        </w:rPr>
        <w:t xml:space="preserve"> и Администрация муниципального </w:t>
      </w:r>
      <w:r>
        <w:rPr>
          <w:color w:val="000000"/>
          <w:spacing w:val="-4"/>
          <w:sz w:val="28"/>
          <w:szCs w:val="28"/>
        </w:rPr>
        <w:t>образования Лебяжинского</w:t>
      </w:r>
      <w:r w:rsidRPr="00B54FB3">
        <w:rPr>
          <w:color w:val="000000"/>
          <w:spacing w:val="-4"/>
          <w:sz w:val="28"/>
          <w:szCs w:val="28"/>
        </w:rPr>
        <w:t xml:space="preserve"> </w:t>
      </w:r>
      <w:r w:rsidRPr="00B54FB3">
        <w:rPr>
          <w:color w:val="000000"/>
          <w:spacing w:val="4"/>
          <w:sz w:val="28"/>
          <w:szCs w:val="28"/>
        </w:rPr>
        <w:t xml:space="preserve">сельсовета Павловского района Алтайского края, именуемая в </w:t>
      </w:r>
      <w:r w:rsidRPr="00B54FB3">
        <w:rPr>
          <w:color w:val="000000"/>
          <w:spacing w:val="6"/>
          <w:sz w:val="28"/>
          <w:szCs w:val="28"/>
        </w:rPr>
        <w:t xml:space="preserve">дальнейшем «Администрация сельсовета», в лице главы </w:t>
      </w:r>
      <w:r>
        <w:rPr>
          <w:color w:val="000000"/>
          <w:spacing w:val="6"/>
          <w:sz w:val="28"/>
          <w:szCs w:val="28"/>
        </w:rPr>
        <w:t xml:space="preserve">Лебяжинского </w:t>
      </w:r>
      <w:r w:rsidRPr="00B54FB3">
        <w:rPr>
          <w:color w:val="000000"/>
          <w:spacing w:val="-1"/>
          <w:sz w:val="28"/>
          <w:szCs w:val="28"/>
        </w:rPr>
        <w:t>сельсовета</w:t>
      </w:r>
      <w:r>
        <w:rPr>
          <w:color w:val="000000"/>
          <w:spacing w:val="6"/>
          <w:sz w:val="28"/>
          <w:szCs w:val="28"/>
        </w:rPr>
        <w:t xml:space="preserve"> Архиповой О.И.,</w:t>
      </w:r>
      <w:r w:rsidRPr="00B54FB3">
        <w:rPr>
          <w:color w:val="000000"/>
          <w:sz w:val="28"/>
          <w:szCs w:val="28"/>
        </w:rPr>
        <w:t xml:space="preserve"> действующе</w:t>
      </w:r>
      <w:r>
        <w:rPr>
          <w:color w:val="000000"/>
          <w:sz w:val="28"/>
          <w:szCs w:val="28"/>
        </w:rPr>
        <w:t>й</w:t>
      </w:r>
      <w:r w:rsidRPr="00B54FB3">
        <w:rPr>
          <w:color w:val="000000"/>
          <w:sz w:val="28"/>
          <w:szCs w:val="28"/>
        </w:rPr>
        <w:t xml:space="preserve"> на основании Устава муниципального </w:t>
      </w:r>
      <w:r>
        <w:rPr>
          <w:color w:val="000000"/>
          <w:spacing w:val="-4"/>
          <w:sz w:val="28"/>
          <w:szCs w:val="28"/>
        </w:rPr>
        <w:t>образования Лебяжинский</w:t>
      </w:r>
      <w:r w:rsidRPr="00B54FB3">
        <w:rPr>
          <w:color w:val="000000"/>
          <w:spacing w:val="-4"/>
          <w:sz w:val="28"/>
          <w:szCs w:val="28"/>
        </w:rPr>
        <w:t xml:space="preserve"> </w:t>
      </w:r>
      <w:r w:rsidRPr="00B54FB3">
        <w:rPr>
          <w:color w:val="000000"/>
          <w:spacing w:val="4"/>
          <w:sz w:val="28"/>
          <w:szCs w:val="28"/>
        </w:rPr>
        <w:t>сельсовет</w:t>
      </w:r>
      <w:r>
        <w:rPr>
          <w:color w:val="000000"/>
          <w:spacing w:val="4"/>
          <w:sz w:val="28"/>
          <w:szCs w:val="28"/>
        </w:rPr>
        <w:t>,</w:t>
      </w:r>
      <w:r w:rsidRPr="00B54FB3">
        <w:rPr>
          <w:color w:val="000000"/>
          <w:spacing w:val="4"/>
          <w:sz w:val="28"/>
          <w:szCs w:val="28"/>
        </w:rPr>
        <w:t xml:space="preserve"> </w:t>
      </w:r>
      <w:r w:rsidRPr="00B54FB3">
        <w:rPr>
          <w:color w:val="000000"/>
          <w:sz w:val="28"/>
          <w:szCs w:val="28"/>
        </w:rPr>
        <w:t>с другой стороны, именуемые в дальнейшем «Стороны», заключили настоящее Соглашение о нижеследующем:</w:t>
      </w:r>
    </w:p>
    <w:p w:rsidR="003F59B9" w:rsidRPr="00B54FB3" w:rsidRDefault="003F59B9" w:rsidP="003F59B9">
      <w:pPr>
        <w:widowControl w:val="0"/>
        <w:ind w:firstLine="709"/>
        <w:contextualSpacing/>
        <w:jc w:val="both"/>
        <w:rPr>
          <w:color w:val="000000"/>
          <w:sz w:val="28"/>
          <w:szCs w:val="28"/>
        </w:rPr>
      </w:pPr>
    </w:p>
    <w:p w:rsidR="003F59B9" w:rsidRPr="00B64DC7" w:rsidRDefault="003F59B9" w:rsidP="003F59B9">
      <w:pPr>
        <w:pStyle w:val="11"/>
        <w:widowControl w:val="0"/>
        <w:numPr>
          <w:ilvl w:val="0"/>
          <w:numId w:val="23"/>
        </w:numPr>
        <w:spacing w:after="0" w:line="240" w:lineRule="auto"/>
        <w:ind w:left="218"/>
        <w:jc w:val="center"/>
        <w:rPr>
          <w:sz w:val="28"/>
          <w:szCs w:val="28"/>
        </w:rPr>
      </w:pPr>
      <w:r w:rsidRPr="00B64DC7">
        <w:rPr>
          <w:rFonts w:ascii="Times New Roman" w:hAnsi="Times New Roman" w:cs="Times New Roman"/>
          <w:b/>
          <w:color w:val="000000"/>
          <w:sz w:val="28"/>
          <w:szCs w:val="28"/>
        </w:rPr>
        <w:t xml:space="preserve">Предмет соглашения </w:t>
      </w:r>
    </w:p>
    <w:p w:rsidR="003F59B9" w:rsidRPr="00B54FB3" w:rsidRDefault="003F59B9" w:rsidP="003F59B9">
      <w:pPr>
        <w:pStyle w:val="11"/>
        <w:widowControl w:val="0"/>
        <w:spacing w:after="0" w:line="240" w:lineRule="auto"/>
        <w:ind w:left="0" w:firstLine="709"/>
        <w:jc w:val="both"/>
        <w:rPr>
          <w:rFonts w:ascii="Times New Roman" w:eastAsia="Times New Roman" w:hAnsi="Times New Roman" w:cs="Times New Roman"/>
          <w:sz w:val="28"/>
          <w:szCs w:val="28"/>
        </w:rPr>
      </w:pPr>
      <w:r w:rsidRPr="00B54FB3">
        <w:rPr>
          <w:rFonts w:ascii="Times New Roman" w:eastAsia="Times New Roman" w:hAnsi="Times New Roman" w:cs="Times New Roman"/>
          <w:sz w:val="28"/>
          <w:szCs w:val="28"/>
        </w:rPr>
        <w:t>1.1.</w:t>
      </w:r>
      <w:r>
        <w:rPr>
          <w:rFonts w:ascii="Times New Roman" w:eastAsia="Times New Roman" w:hAnsi="Times New Roman" w:cs="Times New Roman"/>
          <w:sz w:val="28"/>
          <w:szCs w:val="28"/>
        </w:rPr>
        <w:t> </w:t>
      </w:r>
      <w:r w:rsidRPr="00B54FB3">
        <w:rPr>
          <w:rFonts w:ascii="Times New Roman" w:eastAsia="Times New Roman" w:hAnsi="Times New Roman" w:cs="Times New Roman"/>
          <w:sz w:val="28"/>
          <w:szCs w:val="28"/>
        </w:rPr>
        <w:t>Настоящее Соглашение регулирует отношения, возникающие между сторонами, в части передачи отдельных полномочий по решению вопросов местн</w:t>
      </w:r>
      <w:r>
        <w:rPr>
          <w:rFonts w:ascii="Times New Roman" w:eastAsia="Times New Roman" w:hAnsi="Times New Roman" w:cs="Times New Roman"/>
          <w:sz w:val="28"/>
          <w:szCs w:val="28"/>
        </w:rPr>
        <w:t>ого значения района</w:t>
      </w:r>
      <w:r w:rsidRPr="00B54FB3">
        <w:rPr>
          <w:rFonts w:ascii="Times New Roman" w:eastAsia="Times New Roman" w:hAnsi="Times New Roman" w:cs="Times New Roman"/>
          <w:sz w:val="28"/>
          <w:szCs w:val="28"/>
        </w:rPr>
        <w:t>.</w:t>
      </w:r>
    </w:p>
    <w:p w:rsidR="003F59B9" w:rsidRPr="00B54FB3" w:rsidRDefault="003F59B9" w:rsidP="003F59B9">
      <w:pPr>
        <w:pStyle w:val="11"/>
        <w:widowControl w:val="0"/>
        <w:spacing w:after="0" w:line="240" w:lineRule="auto"/>
        <w:ind w:left="0" w:firstLine="709"/>
        <w:jc w:val="both"/>
        <w:rPr>
          <w:rFonts w:ascii="Times New Roman" w:eastAsia="Times New Roman" w:hAnsi="Times New Roman" w:cs="Times New Roman"/>
          <w:color w:val="auto"/>
          <w:sz w:val="28"/>
          <w:szCs w:val="28"/>
        </w:rPr>
      </w:pPr>
      <w:r w:rsidRPr="00B54FB3">
        <w:rPr>
          <w:rFonts w:ascii="Times New Roman" w:eastAsia="Times New Roman" w:hAnsi="Times New Roman" w:cs="Times New Roman"/>
          <w:sz w:val="28"/>
          <w:szCs w:val="28"/>
        </w:rPr>
        <w:t>1.2.</w:t>
      </w:r>
      <w:r>
        <w:rPr>
          <w:rFonts w:ascii="Times New Roman" w:eastAsia="Times New Roman" w:hAnsi="Times New Roman" w:cs="Times New Roman"/>
          <w:sz w:val="28"/>
          <w:szCs w:val="28"/>
        </w:rPr>
        <w:t> </w:t>
      </w:r>
      <w:r w:rsidRPr="00B54FB3">
        <w:rPr>
          <w:rFonts w:ascii="Times New Roman" w:eastAsia="Times New Roman" w:hAnsi="Times New Roman" w:cs="Times New Roman"/>
          <w:sz w:val="28"/>
          <w:szCs w:val="28"/>
        </w:rPr>
        <w:t>А</w:t>
      </w:r>
      <w:r>
        <w:rPr>
          <w:rFonts w:ascii="Times New Roman" w:eastAsia="Times New Roman" w:hAnsi="Times New Roman" w:cs="Times New Roman"/>
          <w:sz w:val="28"/>
          <w:szCs w:val="28"/>
        </w:rPr>
        <w:t>дминистрация района передает, а Администрация</w:t>
      </w:r>
      <w:r w:rsidRPr="00B54FB3">
        <w:rPr>
          <w:rFonts w:ascii="Times New Roman" w:eastAsia="Times New Roman" w:hAnsi="Times New Roman" w:cs="Times New Roman"/>
          <w:sz w:val="28"/>
          <w:szCs w:val="28"/>
        </w:rPr>
        <w:t xml:space="preserve"> сельсовета принимает к исполнению полномочия Администрации района </w:t>
      </w:r>
      <w:r w:rsidRPr="00B54FB3">
        <w:rPr>
          <w:rFonts w:ascii="Times New Roman" w:eastAsia="Times New Roman" w:hAnsi="Times New Roman" w:cs="Times New Roman"/>
          <w:color w:val="auto"/>
          <w:sz w:val="28"/>
          <w:szCs w:val="28"/>
        </w:rPr>
        <w:t>согласно приложению №</w:t>
      </w:r>
      <w:r>
        <w:rPr>
          <w:rFonts w:ascii="Times New Roman" w:eastAsia="Times New Roman" w:hAnsi="Times New Roman" w:cs="Times New Roman"/>
          <w:color w:val="auto"/>
          <w:sz w:val="28"/>
          <w:szCs w:val="28"/>
        </w:rPr>
        <w:t xml:space="preserve"> </w:t>
      </w:r>
      <w:r w:rsidRPr="00B54FB3">
        <w:rPr>
          <w:rFonts w:ascii="Times New Roman" w:eastAsia="Times New Roman" w:hAnsi="Times New Roman" w:cs="Times New Roman"/>
          <w:color w:val="auto"/>
          <w:sz w:val="28"/>
          <w:szCs w:val="28"/>
        </w:rPr>
        <w:t>1, которое является неотъемлемой частью к настоящему Соглашению.</w:t>
      </w:r>
    </w:p>
    <w:p w:rsidR="003F59B9" w:rsidRDefault="003F59B9" w:rsidP="003F59B9">
      <w:pPr>
        <w:widowControl w:val="0"/>
        <w:ind w:firstLine="709"/>
        <w:jc w:val="both"/>
        <w:rPr>
          <w:sz w:val="28"/>
          <w:szCs w:val="28"/>
        </w:rPr>
      </w:pPr>
      <w:r w:rsidRPr="00B54FB3">
        <w:rPr>
          <w:sz w:val="28"/>
          <w:szCs w:val="28"/>
        </w:rPr>
        <w:t>А</w:t>
      </w:r>
      <w:r>
        <w:rPr>
          <w:sz w:val="28"/>
          <w:szCs w:val="28"/>
        </w:rPr>
        <w:t>дминистрация района</w:t>
      </w:r>
      <w:r w:rsidRPr="00B54FB3">
        <w:rPr>
          <w:sz w:val="28"/>
          <w:szCs w:val="28"/>
        </w:rPr>
        <w:t>, в рамках настоящего Соглашения, оказывает содействие Админист</w:t>
      </w:r>
      <w:r>
        <w:rPr>
          <w:sz w:val="28"/>
          <w:szCs w:val="28"/>
        </w:rPr>
        <w:t xml:space="preserve">рации </w:t>
      </w:r>
      <w:r w:rsidRPr="00B54FB3">
        <w:rPr>
          <w:sz w:val="28"/>
          <w:szCs w:val="28"/>
        </w:rPr>
        <w:t xml:space="preserve">сельсовета в реализации полномочий, указанных в </w:t>
      </w:r>
      <w:r w:rsidRPr="00B54FB3">
        <w:rPr>
          <w:sz w:val="28"/>
          <w:szCs w:val="28"/>
        </w:rPr>
        <w:lastRenderedPageBreak/>
        <w:t>приложении № 1 настоящего Соглашения.</w:t>
      </w:r>
    </w:p>
    <w:p w:rsidR="003F59B9" w:rsidRPr="00B64DC7" w:rsidRDefault="003F59B9" w:rsidP="003F59B9">
      <w:pPr>
        <w:pStyle w:val="11"/>
        <w:widowControl w:val="0"/>
        <w:numPr>
          <w:ilvl w:val="0"/>
          <w:numId w:val="23"/>
        </w:numPr>
        <w:spacing w:after="0" w:line="240" w:lineRule="auto"/>
        <w:ind w:left="218"/>
        <w:jc w:val="center"/>
        <w:rPr>
          <w:sz w:val="28"/>
          <w:szCs w:val="28"/>
        </w:rPr>
      </w:pPr>
      <w:r w:rsidRPr="00B64DC7">
        <w:rPr>
          <w:rFonts w:ascii="Times New Roman" w:eastAsia="Times New Roman" w:hAnsi="Times New Roman" w:cs="Times New Roman"/>
          <w:b/>
          <w:sz w:val="28"/>
          <w:szCs w:val="28"/>
        </w:rPr>
        <w:t>Права и обязанности</w:t>
      </w:r>
    </w:p>
    <w:p w:rsidR="003F59B9" w:rsidRPr="00B54FB3" w:rsidRDefault="003F59B9" w:rsidP="003F59B9">
      <w:pPr>
        <w:widowControl w:val="0"/>
        <w:ind w:firstLine="709"/>
        <w:contextualSpacing/>
        <w:jc w:val="both"/>
        <w:rPr>
          <w:sz w:val="28"/>
          <w:szCs w:val="28"/>
        </w:rPr>
      </w:pPr>
      <w:r w:rsidRPr="00B54FB3">
        <w:rPr>
          <w:sz w:val="28"/>
          <w:szCs w:val="28"/>
        </w:rPr>
        <w:t>2.1.</w:t>
      </w:r>
      <w:r>
        <w:rPr>
          <w:sz w:val="28"/>
          <w:szCs w:val="28"/>
        </w:rPr>
        <w:t> </w:t>
      </w:r>
      <w:r w:rsidRPr="00B54FB3">
        <w:rPr>
          <w:sz w:val="28"/>
          <w:szCs w:val="28"/>
        </w:rPr>
        <w:t>А</w:t>
      </w:r>
      <w:r>
        <w:rPr>
          <w:sz w:val="28"/>
          <w:szCs w:val="28"/>
        </w:rPr>
        <w:t>дминистрация района</w:t>
      </w:r>
      <w:r w:rsidRPr="00B54FB3">
        <w:rPr>
          <w:sz w:val="28"/>
          <w:szCs w:val="28"/>
        </w:rPr>
        <w:t xml:space="preserve"> имеет право:</w:t>
      </w:r>
    </w:p>
    <w:p w:rsidR="003F59B9" w:rsidRPr="00B54FB3" w:rsidRDefault="003F59B9" w:rsidP="003F59B9">
      <w:pPr>
        <w:widowControl w:val="0"/>
        <w:ind w:firstLine="709"/>
        <w:contextualSpacing/>
        <w:jc w:val="both"/>
        <w:rPr>
          <w:sz w:val="28"/>
          <w:szCs w:val="28"/>
        </w:rPr>
      </w:pPr>
      <w:r>
        <w:rPr>
          <w:sz w:val="28"/>
          <w:szCs w:val="28"/>
        </w:rPr>
        <w:t>2.1.1. </w:t>
      </w:r>
      <w:r w:rsidRPr="00B54FB3">
        <w:rPr>
          <w:sz w:val="28"/>
          <w:szCs w:val="28"/>
        </w:rPr>
        <w:t>получать информацию о ходе исполнения переданных полномочий;</w:t>
      </w:r>
    </w:p>
    <w:p w:rsidR="003F59B9" w:rsidRPr="00B54FB3" w:rsidRDefault="003F59B9" w:rsidP="003F59B9">
      <w:pPr>
        <w:widowControl w:val="0"/>
        <w:ind w:firstLine="709"/>
        <w:contextualSpacing/>
        <w:jc w:val="both"/>
        <w:rPr>
          <w:sz w:val="28"/>
          <w:szCs w:val="28"/>
        </w:rPr>
      </w:pPr>
      <w:r w:rsidRPr="00B54FB3">
        <w:rPr>
          <w:sz w:val="28"/>
          <w:szCs w:val="28"/>
        </w:rPr>
        <w:t>2.1.2.</w:t>
      </w:r>
      <w:r>
        <w:rPr>
          <w:sz w:val="28"/>
          <w:szCs w:val="28"/>
        </w:rPr>
        <w:t> </w:t>
      </w:r>
      <w:r w:rsidRPr="00B54FB3">
        <w:rPr>
          <w:sz w:val="28"/>
          <w:szCs w:val="28"/>
        </w:rPr>
        <w:t>направлять своего представителя для участия в работе создаваемых для осуществления переданных полномочий комиссий, рабочих групп и иных совещательных органов;</w:t>
      </w:r>
    </w:p>
    <w:p w:rsidR="003F59B9" w:rsidRPr="00B54FB3" w:rsidRDefault="003F59B9" w:rsidP="003F59B9">
      <w:pPr>
        <w:widowControl w:val="0"/>
        <w:ind w:firstLine="709"/>
        <w:contextualSpacing/>
        <w:jc w:val="both"/>
        <w:rPr>
          <w:sz w:val="28"/>
          <w:szCs w:val="28"/>
        </w:rPr>
      </w:pPr>
      <w:r>
        <w:rPr>
          <w:sz w:val="28"/>
          <w:szCs w:val="28"/>
        </w:rPr>
        <w:t>2.1.3. </w:t>
      </w:r>
      <w:r w:rsidRPr="00B54FB3">
        <w:rPr>
          <w:sz w:val="28"/>
          <w:szCs w:val="28"/>
        </w:rPr>
        <w:t>осуществлять текущий контроль за исполнением переданных полномочий, эффективностью и целевым использованием бюджетных средств;</w:t>
      </w:r>
    </w:p>
    <w:p w:rsidR="003F59B9" w:rsidRPr="00B54FB3" w:rsidRDefault="003F59B9" w:rsidP="003F59B9">
      <w:pPr>
        <w:widowControl w:val="0"/>
        <w:ind w:firstLine="709"/>
        <w:contextualSpacing/>
        <w:jc w:val="both"/>
        <w:rPr>
          <w:sz w:val="28"/>
          <w:szCs w:val="28"/>
        </w:rPr>
      </w:pPr>
      <w:r w:rsidRPr="00B54FB3">
        <w:rPr>
          <w:sz w:val="28"/>
          <w:szCs w:val="28"/>
        </w:rPr>
        <w:t>2.1.4.</w:t>
      </w:r>
      <w:r>
        <w:rPr>
          <w:sz w:val="28"/>
          <w:szCs w:val="28"/>
        </w:rPr>
        <w:t> </w:t>
      </w:r>
      <w:r w:rsidRPr="00B54FB3">
        <w:rPr>
          <w:sz w:val="28"/>
          <w:szCs w:val="28"/>
        </w:rPr>
        <w:t>устанавливать критерии оценки эффективности исполнения переданных полномочий;</w:t>
      </w:r>
    </w:p>
    <w:p w:rsidR="003F59B9" w:rsidRPr="00B54FB3" w:rsidRDefault="003F59B9" w:rsidP="003F59B9">
      <w:pPr>
        <w:widowControl w:val="0"/>
        <w:ind w:firstLine="709"/>
        <w:contextualSpacing/>
        <w:jc w:val="both"/>
        <w:rPr>
          <w:sz w:val="28"/>
          <w:szCs w:val="28"/>
        </w:rPr>
      </w:pPr>
      <w:r w:rsidRPr="00B54FB3">
        <w:rPr>
          <w:sz w:val="28"/>
          <w:szCs w:val="28"/>
        </w:rPr>
        <w:t>2.1.5.</w:t>
      </w:r>
      <w:r>
        <w:rPr>
          <w:sz w:val="28"/>
          <w:szCs w:val="28"/>
        </w:rPr>
        <w:t> </w:t>
      </w:r>
      <w:r w:rsidRPr="00B54FB3">
        <w:rPr>
          <w:sz w:val="28"/>
          <w:szCs w:val="28"/>
        </w:rPr>
        <w:t>при ненадлежащем исполнении переданных полномочий направлять письменные уведомления Администрации сельсовета об устранении допущенных нарушений.</w:t>
      </w:r>
    </w:p>
    <w:p w:rsidR="003F59B9" w:rsidRPr="00B54FB3" w:rsidRDefault="003F59B9" w:rsidP="003F59B9">
      <w:pPr>
        <w:widowControl w:val="0"/>
        <w:ind w:firstLine="709"/>
        <w:contextualSpacing/>
        <w:jc w:val="both"/>
        <w:rPr>
          <w:sz w:val="28"/>
          <w:szCs w:val="28"/>
        </w:rPr>
      </w:pPr>
      <w:r w:rsidRPr="00B54FB3">
        <w:rPr>
          <w:sz w:val="28"/>
          <w:szCs w:val="28"/>
        </w:rPr>
        <w:t>2.2. А</w:t>
      </w:r>
      <w:r>
        <w:rPr>
          <w:sz w:val="28"/>
          <w:szCs w:val="28"/>
        </w:rPr>
        <w:t>дминистрация района</w:t>
      </w:r>
      <w:r w:rsidRPr="00B54FB3">
        <w:rPr>
          <w:sz w:val="28"/>
          <w:szCs w:val="28"/>
        </w:rPr>
        <w:t xml:space="preserve"> обязана:</w:t>
      </w:r>
    </w:p>
    <w:p w:rsidR="003F59B9" w:rsidRPr="00B54FB3" w:rsidRDefault="003F59B9" w:rsidP="003F59B9">
      <w:pPr>
        <w:widowControl w:val="0"/>
        <w:ind w:firstLine="709"/>
        <w:contextualSpacing/>
        <w:jc w:val="both"/>
        <w:rPr>
          <w:sz w:val="28"/>
          <w:szCs w:val="28"/>
        </w:rPr>
      </w:pPr>
      <w:r w:rsidRPr="00B54FB3">
        <w:rPr>
          <w:sz w:val="28"/>
          <w:szCs w:val="28"/>
        </w:rPr>
        <w:t>2.2.1.</w:t>
      </w:r>
      <w:r>
        <w:rPr>
          <w:sz w:val="28"/>
          <w:szCs w:val="28"/>
        </w:rPr>
        <w:t> </w:t>
      </w:r>
      <w:r w:rsidRPr="00B54FB3">
        <w:rPr>
          <w:sz w:val="28"/>
          <w:szCs w:val="28"/>
        </w:rPr>
        <w:t>перечислять межбюджетные т</w:t>
      </w:r>
      <w:r>
        <w:rPr>
          <w:sz w:val="28"/>
          <w:szCs w:val="28"/>
        </w:rPr>
        <w:t>рансферты Администрации</w:t>
      </w:r>
      <w:r w:rsidRPr="00B54FB3">
        <w:rPr>
          <w:sz w:val="28"/>
          <w:szCs w:val="28"/>
        </w:rPr>
        <w:t xml:space="preserve"> сельсовета на осуществление полномочий, указанных в приложении №</w:t>
      </w:r>
      <w:r>
        <w:rPr>
          <w:sz w:val="28"/>
          <w:szCs w:val="28"/>
        </w:rPr>
        <w:t xml:space="preserve"> </w:t>
      </w:r>
      <w:r w:rsidRPr="00B54FB3">
        <w:rPr>
          <w:sz w:val="28"/>
          <w:szCs w:val="28"/>
        </w:rPr>
        <w:t>1 настоящего Соглашения;</w:t>
      </w:r>
    </w:p>
    <w:p w:rsidR="003F59B9" w:rsidRPr="00B54FB3" w:rsidRDefault="003F59B9" w:rsidP="003F59B9">
      <w:pPr>
        <w:widowControl w:val="0"/>
        <w:ind w:firstLine="709"/>
        <w:contextualSpacing/>
        <w:jc w:val="both"/>
        <w:rPr>
          <w:sz w:val="28"/>
          <w:szCs w:val="28"/>
        </w:rPr>
      </w:pPr>
      <w:r>
        <w:rPr>
          <w:sz w:val="28"/>
          <w:szCs w:val="28"/>
        </w:rPr>
        <w:t>2.2.2. передать Администрации</w:t>
      </w:r>
      <w:r w:rsidRPr="00B54FB3">
        <w:rPr>
          <w:sz w:val="28"/>
          <w:szCs w:val="28"/>
        </w:rPr>
        <w:t xml:space="preserve"> сельсовета документы и предоставлять имеющуюся информацию, необходимую для осуществления переданных полномочий;</w:t>
      </w:r>
    </w:p>
    <w:p w:rsidR="003F59B9" w:rsidRPr="00B54FB3" w:rsidRDefault="003F59B9" w:rsidP="003F59B9">
      <w:pPr>
        <w:widowControl w:val="0"/>
        <w:ind w:firstLine="709"/>
        <w:contextualSpacing/>
        <w:jc w:val="both"/>
        <w:rPr>
          <w:sz w:val="28"/>
          <w:szCs w:val="28"/>
        </w:rPr>
      </w:pPr>
      <w:r w:rsidRPr="00B54FB3">
        <w:rPr>
          <w:sz w:val="28"/>
          <w:szCs w:val="28"/>
        </w:rPr>
        <w:t>2.2.3.</w:t>
      </w:r>
      <w:r>
        <w:rPr>
          <w:sz w:val="28"/>
          <w:szCs w:val="28"/>
        </w:rPr>
        <w:t> </w:t>
      </w:r>
      <w:r w:rsidRPr="00B54FB3">
        <w:rPr>
          <w:sz w:val="28"/>
          <w:szCs w:val="28"/>
        </w:rPr>
        <w:t>участвовать в пр</w:t>
      </w:r>
      <w:r>
        <w:rPr>
          <w:sz w:val="28"/>
          <w:szCs w:val="28"/>
        </w:rPr>
        <w:t>оводимых Администрацией</w:t>
      </w:r>
      <w:r w:rsidRPr="00B54FB3">
        <w:rPr>
          <w:sz w:val="28"/>
          <w:szCs w:val="28"/>
        </w:rPr>
        <w:t xml:space="preserve"> сельсовета мероприятиях (согласно утверждённых планов).</w:t>
      </w:r>
    </w:p>
    <w:p w:rsidR="003F59B9" w:rsidRPr="00B54FB3" w:rsidRDefault="003F59B9" w:rsidP="003F59B9">
      <w:pPr>
        <w:widowControl w:val="0"/>
        <w:ind w:firstLine="709"/>
        <w:contextualSpacing/>
        <w:jc w:val="both"/>
        <w:rPr>
          <w:sz w:val="28"/>
          <w:szCs w:val="28"/>
        </w:rPr>
      </w:pPr>
      <w:r w:rsidRPr="00B54FB3">
        <w:rPr>
          <w:sz w:val="28"/>
          <w:szCs w:val="28"/>
        </w:rPr>
        <w:t>2.3.</w:t>
      </w:r>
      <w:r>
        <w:rPr>
          <w:sz w:val="28"/>
          <w:szCs w:val="28"/>
        </w:rPr>
        <w:t> </w:t>
      </w:r>
      <w:r w:rsidRPr="00B54FB3">
        <w:rPr>
          <w:sz w:val="28"/>
          <w:szCs w:val="28"/>
        </w:rPr>
        <w:t>Администрация сельс</w:t>
      </w:r>
      <w:r>
        <w:rPr>
          <w:sz w:val="28"/>
          <w:szCs w:val="28"/>
        </w:rPr>
        <w:t>овета</w:t>
      </w:r>
      <w:r w:rsidRPr="00B54FB3">
        <w:rPr>
          <w:sz w:val="28"/>
          <w:szCs w:val="28"/>
        </w:rPr>
        <w:t xml:space="preserve"> имеет право:</w:t>
      </w:r>
    </w:p>
    <w:p w:rsidR="003F59B9" w:rsidRPr="00B54FB3" w:rsidRDefault="003F59B9" w:rsidP="003F59B9">
      <w:pPr>
        <w:widowControl w:val="0"/>
        <w:ind w:firstLine="709"/>
        <w:contextualSpacing/>
        <w:jc w:val="both"/>
        <w:rPr>
          <w:sz w:val="28"/>
          <w:szCs w:val="28"/>
        </w:rPr>
      </w:pPr>
      <w:r>
        <w:rPr>
          <w:sz w:val="28"/>
          <w:szCs w:val="28"/>
        </w:rPr>
        <w:t>2.3.1. </w:t>
      </w:r>
      <w:r w:rsidRPr="00B54FB3">
        <w:rPr>
          <w:sz w:val="28"/>
          <w:szCs w:val="28"/>
        </w:rPr>
        <w:t>осуществлять взаимодействие с заинтересованными органами государственной власти, в том числе заключать соглашения о взаимодействии по вопросам реализации переданных полномочий;</w:t>
      </w:r>
    </w:p>
    <w:p w:rsidR="003F59B9" w:rsidRPr="00B54FB3" w:rsidRDefault="003F59B9" w:rsidP="003F59B9">
      <w:pPr>
        <w:widowControl w:val="0"/>
        <w:ind w:firstLine="709"/>
        <w:contextualSpacing/>
        <w:jc w:val="both"/>
        <w:rPr>
          <w:sz w:val="28"/>
          <w:szCs w:val="28"/>
        </w:rPr>
      </w:pPr>
      <w:r>
        <w:rPr>
          <w:sz w:val="28"/>
          <w:szCs w:val="28"/>
        </w:rPr>
        <w:t>2.3.2. </w:t>
      </w:r>
      <w:r w:rsidRPr="00B54FB3">
        <w:rPr>
          <w:sz w:val="28"/>
          <w:szCs w:val="28"/>
        </w:rPr>
        <w:t>организовывать проведение официальных сельских мероприятий (совещаний, семинаров, сходов и т.п.) по вопросам осуществления переданных полномочий;</w:t>
      </w:r>
    </w:p>
    <w:p w:rsidR="003F59B9" w:rsidRPr="00B54FB3" w:rsidRDefault="003F59B9" w:rsidP="003F59B9">
      <w:pPr>
        <w:widowControl w:val="0"/>
        <w:ind w:firstLine="709"/>
        <w:contextualSpacing/>
        <w:jc w:val="both"/>
        <w:rPr>
          <w:sz w:val="28"/>
          <w:szCs w:val="28"/>
        </w:rPr>
      </w:pPr>
      <w:bookmarkStart w:id="2" w:name="6"/>
      <w:bookmarkEnd w:id="2"/>
      <w:r w:rsidRPr="00B54FB3">
        <w:rPr>
          <w:sz w:val="28"/>
          <w:szCs w:val="28"/>
        </w:rPr>
        <w:t>2.3.3.</w:t>
      </w:r>
      <w:r>
        <w:rPr>
          <w:sz w:val="28"/>
          <w:szCs w:val="28"/>
        </w:rPr>
        <w:t> </w:t>
      </w:r>
      <w:r w:rsidRPr="00B54FB3">
        <w:rPr>
          <w:sz w:val="28"/>
          <w:szCs w:val="28"/>
        </w:rPr>
        <w:t>получа</w:t>
      </w:r>
      <w:r>
        <w:rPr>
          <w:sz w:val="28"/>
          <w:szCs w:val="28"/>
        </w:rPr>
        <w:t xml:space="preserve">ть от Администрации </w:t>
      </w:r>
      <w:r w:rsidRPr="00B54FB3">
        <w:rPr>
          <w:sz w:val="28"/>
          <w:szCs w:val="28"/>
        </w:rPr>
        <w:t>района сведения и документы, необходимые для исполнения принятых полномочий;</w:t>
      </w:r>
    </w:p>
    <w:p w:rsidR="003F59B9" w:rsidRPr="00B54FB3" w:rsidRDefault="003F59B9" w:rsidP="003F59B9">
      <w:pPr>
        <w:widowControl w:val="0"/>
        <w:ind w:firstLine="709"/>
        <w:contextualSpacing/>
        <w:jc w:val="both"/>
        <w:rPr>
          <w:sz w:val="28"/>
          <w:szCs w:val="28"/>
        </w:rPr>
      </w:pPr>
      <w:r w:rsidRPr="00B54FB3">
        <w:rPr>
          <w:sz w:val="28"/>
          <w:szCs w:val="28"/>
        </w:rPr>
        <w:t>2.3.4.</w:t>
      </w:r>
      <w:r>
        <w:rPr>
          <w:sz w:val="28"/>
          <w:szCs w:val="28"/>
        </w:rPr>
        <w:t> </w:t>
      </w:r>
      <w:r w:rsidRPr="00B54FB3">
        <w:rPr>
          <w:sz w:val="28"/>
          <w:szCs w:val="28"/>
        </w:rPr>
        <w:t xml:space="preserve">получать финансовое обеспечение полномочий, указанных в приложении № 1 настоящего Соглашения, за счет </w:t>
      </w:r>
      <w:r>
        <w:rPr>
          <w:sz w:val="28"/>
          <w:szCs w:val="28"/>
        </w:rPr>
        <w:t>межбюджетных трансфертов</w:t>
      </w:r>
      <w:r w:rsidRPr="00B54FB3">
        <w:rPr>
          <w:sz w:val="28"/>
          <w:szCs w:val="28"/>
        </w:rPr>
        <w:t xml:space="preserve">, предоставляемых из районного бюджета. </w:t>
      </w:r>
    </w:p>
    <w:p w:rsidR="003F59B9" w:rsidRPr="00B54FB3" w:rsidRDefault="003F59B9" w:rsidP="003F59B9">
      <w:pPr>
        <w:widowControl w:val="0"/>
        <w:ind w:firstLine="709"/>
        <w:contextualSpacing/>
        <w:jc w:val="both"/>
        <w:rPr>
          <w:sz w:val="28"/>
          <w:szCs w:val="28"/>
        </w:rPr>
      </w:pPr>
      <w:r>
        <w:rPr>
          <w:sz w:val="28"/>
          <w:szCs w:val="28"/>
        </w:rPr>
        <w:t>2.5. </w:t>
      </w:r>
      <w:r w:rsidRPr="00B54FB3">
        <w:rPr>
          <w:sz w:val="28"/>
          <w:szCs w:val="28"/>
        </w:rPr>
        <w:t>А</w:t>
      </w:r>
      <w:r>
        <w:rPr>
          <w:sz w:val="28"/>
          <w:szCs w:val="28"/>
        </w:rPr>
        <w:t>дминистрация сельсовета</w:t>
      </w:r>
      <w:r w:rsidRPr="00B54FB3">
        <w:rPr>
          <w:sz w:val="28"/>
          <w:szCs w:val="28"/>
        </w:rPr>
        <w:t xml:space="preserve"> обязана:</w:t>
      </w:r>
    </w:p>
    <w:p w:rsidR="003F59B9" w:rsidRPr="00B54FB3" w:rsidRDefault="003F59B9" w:rsidP="003F59B9">
      <w:pPr>
        <w:widowControl w:val="0"/>
        <w:ind w:firstLine="709"/>
        <w:contextualSpacing/>
        <w:jc w:val="both"/>
        <w:rPr>
          <w:sz w:val="28"/>
          <w:szCs w:val="28"/>
        </w:rPr>
      </w:pPr>
      <w:r>
        <w:rPr>
          <w:sz w:val="28"/>
          <w:szCs w:val="28"/>
        </w:rPr>
        <w:t>2.5.1. </w:t>
      </w:r>
      <w:r w:rsidRPr="00B54FB3">
        <w:rPr>
          <w:sz w:val="28"/>
          <w:szCs w:val="28"/>
        </w:rPr>
        <w:t>осуществлять в соответствии с действующим законодательством переданны</w:t>
      </w:r>
      <w:r>
        <w:rPr>
          <w:sz w:val="28"/>
          <w:szCs w:val="28"/>
        </w:rPr>
        <w:t>е ей Администрацией</w:t>
      </w:r>
      <w:r w:rsidRPr="00B54FB3">
        <w:rPr>
          <w:sz w:val="28"/>
          <w:szCs w:val="28"/>
        </w:rPr>
        <w:t xml:space="preserve"> района полномочия в пределах выделенных на эти цели финансовых средств (иных межбюджетных трансфертов);</w:t>
      </w:r>
    </w:p>
    <w:p w:rsidR="003F59B9" w:rsidRPr="00B54FB3" w:rsidRDefault="003F59B9" w:rsidP="003F59B9">
      <w:pPr>
        <w:widowControl w:val="0"/>
        <w:ind w:firstLine="709"/>
        <w:contextualSpacing/>
        <w:jc w:val="both"/>
        <w:rPr>
          <w:sz w:val="28"/>
          <w:szCs w:val="28"/>
        </w:rPr>
      </w:pPr>
      <w:r>
        <w:rPr>
          <w:sz w:val="28"/>
          <w:szCs w:val="28"/>
        </w:rPr>
        <w:t>2.5.2. </w:t>
      </w:r>
      <w:r w:rsidRPr="00B54FB3">
        <w:rPr>
          <w:sz w:val="28"/>
          <w:szCs w:val="28"/>
        </w:rPr>
        <w:t>обеспечить эффективное, рациональное и целевое использование финансовых и материальных средств, переданных Ад</w:t>
      </w:r>
      <w:r>
        <w:rPr>
          <w:sz w:val="28"/>
          <w:szCs w:val="28"/>
        </w:rPr>
        <w:t>министрацией</w:t>
      </w:r>
      <w:r w:rsidRPr="00B54FB3">
        <w:rPr>
          <w:sz w:val="28"/>
          <w:szCs w:val="28"/>
        </w:rPr>
        <w:t xml:space="preserve"> района на осуществление полномочий, указанных в приложении № 1 настоящего Соглашения;</w:t>
      </w:r>
    </w:p>
    <w:p w:rsidR="003F59B9" w:rsidRPr="00B54FB3" w:rsidRDefault="003F59B9" w:rsidP="003F59B9">
      <w:pPr>
        <w:widowControl w:val="0"/>
        <w:ind w:firstLine="709"/>
        <w:contextualSpacing/>
        <w:jc w:val="both"/>
        <w:rPr>
          <w:sz w:val="28"/>
          <w:szCs w:val="28"/>
        </w:rPr>
      </w:pPr>
      <w:r>
        <w:rPr>
          <w:sz w:val="28"/>
          <w:szCs w:val="28"/>
        </w:rPr>
        <w:t>2.5.3. </w:t>
      </w:r>
      <w:r w:rsidRPr="00B54FB3">
        <w:rPr>
          <w:sz w:val="28"/>
          <w:szCs w:val="28"/>
        </w:rPr>
        <w:t>представл</w:t>
      </w:r>
      <w:r>
        <w:rPr>
          <w:sz w:val="28"/>
          <w:szCs w:val="28"/>
        </w:rPr>
        <w:t>ять в Администрацию</w:t>
      </w:r>
      <w:r w:rsidRPr="00B54FB3">
        <w:rPr>
          <w:sz w:val="28"/>
          <w:szCs w:val="28"/>
        </w:rPr>
        <w:t xml:space="preserve"> района ежемесячный отчет об использовании денежных средств по осуществлению переданных полномочий.</w:t>
      </w:r>
    </w:p>
    <w:p w:rsidR="003F59B9" w:rsidRPr="00B54FB3" w:rsidRDefault="003F59B9" w:rsidP="003F59B9">
      <w:pPr>
        <w:widowControl w:val="0"/>
        <w:ind w:firstLine="709"/>
        <w:contextualSpacing/>
        <w:jc w:val="both"/>
        <w:rPr>
          <w:sz w:val="28"/>
          <w:szCs w:val="28"/>
        </w:rPr>
      </w:pPr>
      <w:r>
        <w:rPr>
          <w:sz w:val="28"/>
          <w:szCs w:val="28"/>
        </w:rPr>
        <w:lastRenderedPageBreak/>
        <w:t>2.5.4. </w:t>
      </w:r>
      <w:r w:rsidRPr="00B54FB3">
        <w:rPr>
          <w:sz w:val="28"/>
          <w:szCs w:val="28"/>
        </w:rPr>
        <w:t>определить должностное лицо, ответственное за осуществление полномочий, указанных в приложении №</w:t>
      </w:r>
      <w:r>
        <w:rPr>
          <w:sz w:val="28"/>
          <w:szCs w:val="28"/>
        </w:rPr>
        <w:t xml:space="preserve"> </w:t>
      </w:r>
      <w:r w:rsidRPr="00B54FB3">
        <w:rPr>
          <w:sz w:val="28"/>
          <w:szCs w:val="28"/>
        </w:rPr>
        <w:t>1 настоящего Соглашения;</w:t>
      </w:r>
    </w:p>
    <w:p w:rsidR="003F59B9" w:rsidRPr="00B54FB3" w:rsidRDefault="003F59B9" w:rsidP="003F59B9">
      <w:pPr>
        <w:widowControl w:val="0"/>
        <w:ind w:firstLine="709"/>
        <w:contextualSpacing/>
        <w:jc w:val="both"/>
        <w:rPr>
          <w:sz w:val="28"/>
          <w:szCs w:val="28"/>
        </w:rPr>
      </w:pPr>
      <w:r>
        <w:rPr>
          <w:sz w:val="28"/>
          <w:szCs w:val="28"/>
        </w:rPr>
        <w:t>2.5.5. </w:t>
      </w:r>
      <w:r w:rsidRPr="00B54FB3">
        <w:rPr>
          <w:sz w:val="28"/>
          <w:szCs w:val="28"/>
        </w:rPr>
        <w:t>в случае досрочного прекращения осуществления полномочий, указанных в приложении № 1 настоящего Соглашения, возвратить неиспользованные финансовые и материальные средства;</w:t>
      </w:r>
    </w:p>
    <w:p w:rsidR="003F59B9" w:rsidRPr="00B54FB3" w:rsidRDefault="003F59B9" w:rsidP="003F59B9">
      <w:pPr>
        <w:widowControl w:val="0"/>
        <w:ind w:firstLine="709"/>
        <w:contextualSpacing/>
        <w:jc w:val="both"/>
        <w:rPr>
          <w:sz w:val="28"/>
          <w:szCs w:val="28"/>
        </w:rPr>
      </w:pPr>
      <w:r>
        <w:rPr>
          <w:sz w:val="28"/>
          <w:szCs w:val="28"/>
        </w:rPr>
        <w:t>2.5.6. </w:t>
      </w:r>
      <w:r w:rsidRPr="00B54FB3">
        <w:rPr>
          <w:sz w:val="28"/>
          <w:szCs w:val="28"/>
        </w:rPr>
        <w:t>реализовывать иные права, предусмотренные законодательством Российской Федерации, Алтайского края, муниципальными правовыми актами муниципального района и сельсовета, при осуществлении полномочий по решению вопросов местного значения, установленных в приложении № 1 настоящего Соглашения.</w:t>
      </w:r>
    </w:p>
    <w:p w:rsidR="003F59B9" w:rsidRPr="00B54FB3" w:rsidRDefault="003F59B9" w:rsidP="003F59B9">
      <w:pPr>
        <w:widowControl w:val="0"/>
        <w:contextualSpacing/>
        <w:jc w:val="both"/>
        <w:rPr>
          <w:sz w:val="28"/>
          <w:szCs w:val="28"/>
        </w:rPr>
      </w:pPr>
    </w:p>
    <w:p w:rsidR="003F59B9" w:rsidRPr="00B64DC7" w:rsidRDefault="003F59B9" w:rsidP="003F59B9">
      <w:pPr>
        <w:widowControl w:val="0"/>
        <w:numPr>
          <w:ilvl w:val="0"/>
          <w:numId w:val="23"/>
        </w:numPr>
        <w:ind w:left="218" w:hanging="218"/>
        <w:contextualSpacing/>
        <w:jc w:val="center"/>
        <w:rPr>
          <w:sz w:val="28"/>
          <w:szCs w:val="28"/>
        </w:rPr>
      </w:pPr>
      <w:r>
        <w:rPr>
          <w:b/>
          <w:sz w:val="28"/>
          <w:szCs w:val="28"/>
        </w:rPr>
        <w:t xml:space="preserve"> </w:t>
      </w:r>
      <w:r w:rsidRPr="00B64DC7">
        <w:rPr>
          <w:b/>
          <w:sz w:val="28"/>
          <w:szCs w:val="28"/>
        </w:rPr>
        <w:t>Порядок определения ежегодного объема межбюджетных трансфертов</w:t>
      </w:r>
    </w:p>
    <w:p w:rsidR="003F59B9" w:rsidRPr="00B54FB3" w:rsidRDefault="003F59B9" w:rsidP="003F59B9">
      <w:pPr>
        <w:widowControl w:val="0"/>
        <w:ind w:firstLine="709"/>
        <w:jc w:val="both"/>
        <w:rPr>
          <w:sz w:val="28"/>
          <w:szCs w:val="28"/>
        </w:rPr>
      </w:pPr>
      <w:r>
        <w:rPr>
          <w:sz w:val="28"/>
          <w:szCs w:val="28"/>
        </w:rPr>
        <w:t>3.1. </w:t>
      </w:r>
      <w:r w:rsidRPr="00B54FB3">
        <w:rPr>
          <w:sz w:val="28"/>
          <w:szCs w:val="28"/>
        </w:rPr>
        <w:t>Исполнение полномочий осуществляется за счет иных межбюджетных трансфертов, передаваемых из районного бюджета в бюджет сельского поселения.</w:t>
      </w:r>
    </w:p>
    <w:p w:rsidR="003F59B9" w:rsidRPr="00B54FB3" w:rsidRDefault="003F59B9" w:rsidP="003F59B9">
      <w:pPr>
        <w:widowControl w:val="0"/>
        <w:ind w:firstLine="709"/>
        <w:jc w:val="both"/>
        <w:rPr>
          <w:sz w:val="28"/>
          <w:szCs w:val="28"/>
        </w:rPr>
      </w:pPr>
      <w:r>
        <w:rPr>
          <w:sz w:val="28"/>
          <w:szCs w:val="28"/>
        </w:rPr>
        <w:t>3.2. </w:t>
      </w:r>
      <w:r w:rsidRPr="00B54FB3">
        <w:rPr>
          <w:sz w:val="28"/>
          <w:szCs w:val="28"/>
        </w:rPr>
        <w:t>Объем иных межбюджетных трансфертов, необходимых для осуществления указанных полномочий, устанавливается решением</w:t>
      </w:r>
      <w:r>
        <w:rPr>
          <w:sz w:val="28"/>
          <w:szCs w:val="28"/>
        </w:rPr>
        <w:t xml:space="preserve"> Собрания депутатов</w:t>
      </w:r>
      <w:r w:rsidRPr="00B54FB3">
        <w:rPr>
          <w:sz w:val="28"/>
          <w:szCs w:val="28"/>
        </w:rPr>
        <w:t xml:space="preserve"> района о бюджете на очередной финансовый год, который определяется исходя из затрат на реализацию переданных полномочий.</w:t>
      </w:r>
    </w:p>
    <w:p w:rsidR="003F59B9" w:rsidRPr="00B54FB3" w:rsidRDefault="003F59B9" w:rsidP="003F59B9">
      <w:pPr>
        <w:widowControl w:val="0"/>
        <w:ind w:firstLine="709"/>
        <w:jc w:val="both"/>
        <w:rPr>
          <w:sz w:val="28"/>
          <w:szCs w:val="28"/>
        </w:rPr>
      </w:pPr>
      <w:r>
        <w:rPr>
          <w:sz w:val="28"/>
          <w:szCs w:val="28"/>
        </w:rPr>
        <w:t>3.3. </w:t>
      </w:r>
      <w:r w:rsidRPr="00B54FB3">
        <w:rPr>
          <w:sz w:val="28"/>
          <w:szCs w:val="28"/>
        </w:rPr>
        <w:t>Межбюджетные трансферты из бюджета рай</w:t>
      </w:r>
      <w:r>
        <w:rPr>
          <w:sz w:val="28"/>
          <w:szCs w:val="28"/>
        </w:rPr>
        <w:t xml:space="preserve">она в бюджет сельсовета </w:t>
      </w:r>
      <w:r w:rsidRPr="00B54FB3">
        <w:rPr>
          <w:sz w:val="28"/>
          <w:szCs w:val="28"/>
        </w:rPr>
        <w:t xml:space="preserve"> перечисляются ежемесячно, согласно заявок администрации сельсовета.</w:t>
      </w:r>
      <w:r>
        <w:rPr>
          <w:sz w:val="28"/>
          <w:szCs w:val="28"/>
        </w:rPr>
        <w:t> </w:t>
      </w:r>
    </w:p>
    <w:p w:rsidR="003F59B9" w:rsidRPr="00B54FB3" w:rsidRDefault="003F59B9" w:rsidP="003F59B9">
      <w:pPr>
        <w:widowControl w:val="0"/>
        <w:ind w:firstLine="709"/>
        <w:jc w:val="both"/>
        <w:rPr>
          <w:sz w:val="28"/>
          <w:szCs w:val="28"/>
        </w:rPr>
      </w:pPr>
      <w:r>
        <w:rPr>
          <w:sz w:val="28"/>
          <w:szCs w:val="28"/>
        </w:rPr>
        <w:t>3.4. </w:t>
      </w:r>
      <w:r w:rsidRPr="00B54FB3">
        <w:rPr>
          <w:sz w:val="28"/>
          <w:szCs w:val="28"/>
        </w:rPr>
        <w:t>Иные межбюджетные трансферты, полученные бюджетом се</w:t>
      </w:r>
      <w:r>
        <w:rPr>
          <w:sz w:val="28"/>
          <w:szCs w:val="28"/>
        </w:rPr>
        <w:t>льсовета из районного</w:t>
      </w:r>
      <w:r w:rsidRPr="00B54FB3">
        <w:rPr>
          <w:sz w:val="28"/>
          <w:szCs w:val="28"/>
        </w:rPr>
        <w:t xml:space="preserve"> бюджета и не использованные в текущем финансовом году, могут быть использованы в следующем финансовом году на те же цели. При отказе от заключения Соглашения на следующий год неиспользованный остаток иных межбюджетных трансфертов подлежит возврату в б</w:t>
      </w:r>
      <w:r>
        <w:rPr>
          <w:sz w:val="28"/>
          <w:szCs w:val="28"/>
        </w:rPr>
        <w:t xml:space="preserve">юджет Администрации </w:t>
      </w:r>
      <w:r w:rsidRPr="00B54FB3">
        <w:rPr>
          <w:sz w:val="28"/>
          <w:szCs w:val="28"/>
        </w:rPr>
        <w:t xml:space="preserve"> района.</w:t>
      </w:r>
    </w:p>
    <w:p w:rsidR="003F59B9" w:rsidRPr="00B54FB3" w:rsidRDefault="003F59B9" w:rsidP="003F59B9">
      <w:pPr>
        <w:widowControl w:val="0"/>
        <w:ind w:firstLine="709"/>
        <w:jc w:val="both"/>
        <w:rPr>
          <w:sz w:val="28"/>
          <w:szCs w:val="28"/>
        </w:rPr>
      </w:pPr>
      <w:r>
        <w:rPr>
          <w:sz w:val="28"/>
          <w:szCs w:val="28"/>
        </w:rPr>
        <w:t>3.5. </w:t>
      </w:r>
      <w:r w:rsidRPr="00B54FB3">
        <w:rPr>
          <w:sz w:val="28"/>
          <w:szCs w:val="28"/>
        </w:rPr>
        <w:t>Суммарный объем иных межбюджетных трансфертов, передаваемых на выполнение части полномочий из районного бюджета в бюджет сельс</w:t>
      </w:r>
      <w:r>
        <w:rPr>
          <w:sz w:val="28"/>
          <w:szCs w:val="28"/>
        </w:rPr>
        <w:t>кого поселения</w:t>
      </w:r>
      <w:r w:rsidRPr="00B54FB3">
        <w:rPr>
          <w:sz w:val="28"/>
          <w:szCs w:val="28"/>
        </w:rPr>
        <w:t>, определяется согласно решению Собрания депутатов района о районном бюджете на соответствующий год.</w:t>
      </w:r>
    </w:p>
    <w:p w:rsidR="003F59B9" w:rsidRDefault="003F59B9" w:rsidP="003F59B9">
      <w:pPr>
        <w:widowControl w:val="0"/>
        <w:ind w:firstLine="709"/>
        <w:jc w:val="both"/>
        <w:rPr>
          <w:sz w:val="28"/>
          <w:szCs w:val="28"/>
        </w:rPr>
      </w:pPr>
      <w:r>
        <w:rPr>
          <w:sz w:val="28"/>
          <w:szCs w:val="28"/>
        </w:rPr>
        <w:t>3.6. </w:t>
      </w:r>
      <w:r w:rsidRPr="00B54FB3">
        <w:rPr>
          <w:sz w:val="28"/>
          <w:szCs w:val="28"/>
        </w:rPr>
        <w:t>Органы мес</w:t>
      </w:r>
      <w:r>
        <w:rPr>
          <w:sz w:val="28"/>
          <w:szCs w:val="28"/>
        </w:rPr>
        <w:t xml:space="preserve">тного самоуправления </w:t>
      </w:r>
      <w:r w:rsidRPr="00B54FB3">
        <w:rPr>
          <w:sz w:val="28"/>
          <w:szCs w:val="28"/>
        </w:rPr>
        <w:t>сельсовет</w:t>
      </w:r>
      <w:r>
        <w:rPr>
          <w:sz w:val="28"/>
          <w:szCs w:val="28"/>
        </w:rPr>
        <w:t>а</w:t>
      </w:r>
      <w:r w:rsidRPr="00B54FB3">
        <w:rPr>
          <w:sz w:val="28"/>
          <w:szCs w:val="28"/>
        </w:rPr>
        <w:t xml:space="preserve"> могут дополнительно использовать для осуществления переданных в соответствии с Соглашением полномочий собственные материальные ресурсы и финансовые средства в случаях и порядке, предусмотренными решением пре</w:t>
      </w:r>
      <w:r>
        <w:rPr>
          <w:sz w:val="28"/>
          <w:szCs w:val="28"/>
        </w:rPr>
        <w:t>дставительного органа сельсовета</w:t>
      </w:r>
      <w:r w:rsidRPr="00B54FB3">
        <w:rPr>
          <w:sz w:val="28"/>
          <w:szCs w:val="28"/>
        </w:rPr>
        <w:t>.</w:t>
      </w:r>
    </w:p>
    <w:p w:rsidR="003F59B9" w:rsidRDefault="003F59B9" w:rsidP="003F59B9">
      <w:pPr>
        <w:widowControl w:val="0"/>
        <w:jc w:val="both"/>
        <w:rPr>
          <w:b/>
          <w:sz w:val="28"/>
          <w:szCs w:val="28"/>
        </w:rPr>
      </w:pPr>
    </w:p>
    <w:p w:rsidR="003F59B9" w:rsidRDefault="003F59B9" w:rsidP="003F59B9">
      <w:pPr>
        <w:widowControl w:val="0"/>
        <w:contextualSpacing/>
        <w:jc w:val="center"/>
        <w:rPr>
          <w:b/>
          <w:sz w:val="28"/>
          <w:szCs w:val="28"/>
        </w:rPr>
      </w:pPr>
      <w:r w:rsidRPr="00B54FB3">
        <w:rPr>
          <w:b/>
          <w:sz w:val="28"/>
          <w:szCs w:val="28"/>
        </w:rPr>
        <w:t>4. Ответственность сторон</w:t>
      </w:r>
    </w:p>
    <w:p w:rsidR="003F59B9" w:rsidRPr="00B54FB3" w:rsidRDefault="003F59B9" w:rsidP="003F59B9">
      <w:pPr>
        <w:widowControl w:val="0"/>
        <w:tabs>
          <w:tab w:val="left" w:pos="993"/>
        </w:tabs>
        <w:ind w:firstLine="709"/>
        <w:contextualSpacing/>
        <w:jc w:val="both"/>
        <w:rPr>
          <w:sz w:val="28"/>
          <w:szCs w:val="28"/>
        </w:rPr>
      </w:pPr>
      <w:r>
        <w:rPr>
          <w:sz w:val="28"/>
          <w:szCs w:val="28"/>
        </w:rPr>
        <w:t>4.1. </w:t>
      </w:r>
      <w:r w:rsidRPr="00B54FB3">
        <w:rPr>
          <w:sz w:val="28"/>
          <w:szCs w:val="28"/>
        </w:rPr>
        <w:t xml:space="preserve">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шестидесяти календарных дней с момента подписания Соглашения о расторжении или получения письменного </w:t>
      </w:r>
      <w:r w:rsidRPr="00B54FB3">
        <w:rPr>
          <w:sz w:val="28"/>
          <w:szCs w:val="28"/>
        </w:rPr>
        <w:lastRenderedPageBreak/>
        <w:t>уведомления о расторжении Соглашения.</w:t>
      </w:r>
    </w:p>
    <w:p w:rsidR="003F59B9" w:rsidRPr="00B54FB3" w:rsidRDefault="003F59B9" w:rsidP="003F59B9">
      <w:pPr>
        <w:widowControl w:val="0"/>
        <w:tabs>
          <w:tab w:val="left" w:pos="993"/>
        </w:tabs>
        <w:ind w:firstLine="709"/>
        <w:contextualSpacing/>
        <w:jc w:val="both"/>
        <w:rPr>
          <w:sz w:val="28"/>
          <w:szCs w:val="28"/>
        </w:rPr>
      </w:pPr>
      <w:r>
        <w:rPr>
          <w:sz w:val="28"/>
          <w:szCs w:val="28"/>
        </w:rPr>
        <w:t>4.2. Администрация</w:t>
      </w:r>
      <w:r w:rsidRPr="00B54FB3">
        <w:rPr>
          <w:sz w:val="28"/>
          <w:szCs w:val="28"/>
        </w:rPr>
        <w:t xml:space="preserve"> сельсовета несет ответственность за осуществление переданных полномочий в той мере, в какой эти полномочия обеспечены финансовыми средствами полу</w:t>
      </w:r>
      <w:r>
        <w:rPr>
          <w:sz w:val="28"/>
          <w:szCs w:val="28"/>
        </w:rPr>
        <w:t>ченными из районного</w:t>
      </w:r>
      <w:r w:rsidRPr="00B54FB3">
        <w:rPr>
          <w:sz w:val="28"/>
          <w:szCs w:val="28"/>
        </w:rPr>
        <w:t xml:space="preserve"> бюджета на эти цели.</w:t>
      </w:r>
    </w:p>
    <w:p w:rsidR="003F59B9" w:rsidRPr="00B54FB3" w:rsidRDefault="003F59B9" w:rsidP="003F59B9">
      <w:pPr>
        <w:widowControl w:val="0"/>
        <w:tabs>
          <w:tab w:val="left" w:pos="993"/>
        </w:tabs>
        <w:ind w:firstLine="709"/>
        <w:contextualSpacing/>
        <w:jc w:val="both"/>
        <w:rPr>
          <w:bCs/>
          <w:sz w:val="28"/>
          <w:szCs w:val="28"/>
        </w:rPr>
      </w:pPr>
      <w:r>
        <w:rPr>
          <w:sz w:val="28"/>
          <w:szCs w:val="28"/>
        </w:rPr>
        <w:t>4.3. </w:t>
      </w:r>
      <w:r w:rsidRPr="00B54FB3">
        <w:rPr>
          <w:sz w:val="28"/>
          <w:szCs w:val="28"/>
        </w:rPr>
        <w:t>В случае неисполн</w:t>
      </w:r>
      <w:r>
        <w:rPr>
          <w:sz w:val="28"/>
          <w:szCs w:val="28"/>
        </w:rPr>
        <w:t>ения Администрацией</w:t>
      </w:r>
      <w:r w:rsidRPr="00B54FB3">
        <w:rPr>
          <w:sz w:val="28"/>
          <w:szCs w:val="28"/>
        </w:rPr>
        <w:t xml:space="preserve"> района вытекающих из настоящего Соглашения обязательств по финансированию переданных по</w:t>
      </w:r>
      <w:r>
        <w:rPr>
          <w:sz w:val="28"/>
          <w:szCs w:val="28"/>
        </w:rPr>
        <w:t>лномочий, Администрация</w:t>
      </w:r>
      <w:r w:rsidRPr="00B54FB3">
        <w:rPr>
          <w:sz w:val="28"/>
          <w:szCs w:val="28"/>
        </w:rPr>
        <w:t xml:space="preserve"> сельсовета вправе требовать расторжения настоящего Соглашения, а также возмещения понесенных убытков.</w:t>
      </w:r>
    </w:p>
    <w:p w:rsidR="003F59B9" w:rsidRPr="00B54FB3" w:rsidRDefault="003F59B9" w:rsidP="003F59B9">
      <w:pPr>
        <w:widowControl w:val="0"/>
        <w:tabs>
          <w:tab w:val="left" w:pos="993"/>
        </w:tabs>
        <w:ind w:firstLine="709"/>
        <w:contextualSpacing/>
        <w:jc w:val="both"/>
        <w:rPr>
          <w:bCs/>
          <w:sz w:val="28"/>
          <w:szCs w:val="28"/>
        </w:rPr>
      </w:pPr>
      <w:r>
        <w:rPr>
          <w:bCs/>
          <w:sz w:val="28"/>
          <w:szCs w:val="28"/>
        </w:rPr>
        <w:t>4.4. </w:t>
      </w:r>
      <w:r w:rsidRPr="00B54FB3">
        <w:rPr>
          <w:bCs/>
          <w:sz w:val="28"/>
          <w:szCs w:val="28"/>
        </w:rPr>
        <w:t>За нецелевое испол</w:t>
      </w:r>
      <w:r>
        <w:rPr>
          <w:bCs/>
          <w:sz w:val="28"/>
          <w:szCs w:val="28"/>
        </w:rPr>
        <w:t>ьзование Администрацией</w:t>
      </w:r>
      <w:r w:rsidRPr="00B54FB3">
        <w:rPr>
          <w:bCs/>
          <w:sz w:val="28"/>
          <w:szCs w:val="28"/>
        </w:rPr>
        <w:t xml:space="preserve"> сельсовета финансовых средств взимается штраф в размере 1/300 ставки рефинансирования Банка России от суммы не це</w:t>
      </w:r>
      <w:r>
        <w:rPr>
          <w:bCs/>
          <w:sz w:val="28"/>
          <w:szCs w:val="28"/>
        </w:rPr>
        <w:t xml:space="preserve">левого использования бюджетных </w:t>
      </w:r>
      <w:r w:rsidRPr="00B54FB3">
        <w:rPr>
          <w:bCs/>
          <w:sz w:val="28"/>
          <w:szCs w:val="28"/>
        </w:rPr>
        <w:t>средств.</w:t>
      </w:r>
    </w:p>
    <w:p w:rsidR="003F59B9" w:rsidRPr="00B54FB3" w:rsidRDefault="003F59B9" w:rsidP="003F59B9">
      <w:pPr>
        <w:widowControl w:val="0"/>
        <w:ind w:firstLine="720"/>
        <w:contextualSpacing/>
        <w:jc w:val="both"/>
        <w:rPr>
          <w:bCs/>
          <w:sz w:val="28"/>
          <w:szCs w:val="28"/>
        </w:rPr>
      </w:pPr>
    </w:p>
    <w:p w:rsidR="003F59B9" w:rsidRPr="00B54FB3" w:rsidRDefault="003F59B9" w:rsidP="003F59B9">
      <w:pPr>
        <w:widowControl w:val="0"/>
        <w:spacing w:before="280"/>
        <w:contextualSpacing/>
        <w:jc w:val="center"/>
        <w:rPr>
          <w:sz w:val="28"/>
          <w:szCs w:val="28"/>
        </w:rPr>
      </w:pPr>
      <w:r>
        <w:rPr>
          <w:b/>
          <w:bCs/>
          <w:sz w:val="28"/>
          <w:szCs w:val="28"/>
        </w:rPr>
        <w:t xml:space="preserve">5. </w:t>
      </w:r>
      <w:r w:rsidRPr="00B54FB3">
        <w:rPr>
          <w:b/>
          <w:bCs/>
          <w:sz w:val="28"/>
          <w:szCs w:val="28"/>
        </w:rPr>
        <w:t>Срок действия, основания и порядок прекращения действия соглашения</w:t>
      </w:r>
    </w:p>
    <w:p w:rsidR="003F59B9" w:rsidRPr="00B54FB3" w:rsidRDefault="003F59B9" w:rsidP="003F59B9">
      <w:pPr>
        <w:widowControl w:val="0"/>
        <w:spacing w:before="280"/>
        <w:ind w:firstLine="709"/>
        <w:contextualSpacing/>
        <w:jc w:val="both"/>
        <w:rPr>
          <w:sz w:val="28"/>
          <w:szCs w:val="28"/>
        </w:rPr>
      </w:pPr>
      <w:r>
        <w:rPr>
          <w:sz w:val="28"/>
          <w:szCs w:val="28"/>
        </w:rPr>
        <w:t>5.1. </w:t>
      </w:r>
      <w:r w:rsidRPr="00B54FB3">
        <w:rPr>
          <w:sz w:val="28"/>
          <w:szCs w:val="28"/>
        </w:rPr>
        <w:t>Настоящее Соглашение вступает в силу с «</w:t>
      </w:r>
      <w:r>
        <w:rPr>
          <w:sz w:val="28"/>
          <w:szCs w:val="28"/>
        </w:rPr>
        <w:t>1»</w:t>
      </w:r>
      <w:r w:rsidRPr="00B54FB3">
        <w:rPr>
          <w:sz w:val="28"/>
          <w:szCs w:val="28"/>
        </w:rPr>
        <w:t xml:space="preserve"> </w:t>
      </w:r>
      <w:r>
        <w:rPr>
          <w:sz w:val="28"/>
          <w:szCs w:val="28"/>
        </w:rPr>
        <w:t>января 2024 года.</w:t>
      </w:r>
    </w:p>
    <w:p w:rsidR="003F59B9" w:rsidRPr="00B54FB3" w:rsidRDefault="003F59B9" w:rsidP="003F59B9">
      <w:pPr>
        <w:widowControl w:val="0"/>
        <w:spacing w:before="280"/>
        <w:ind w:firstLine="709"/>
        <w:contextualSpacing/>
        <w:jc w:val="both"/>
        <w:rPr>
          <w:sz w:val="28"/>
          <w:szCs w:val="28"/>
        </w:rPr>
      </w:pPr>
      <w:r>
        <w:rPr>
          <w:sz w:val="28"/>
          <w:szCs w:val="28"/>
        </w:rPr>
        <w:t>5.2. </w:t>
      </w:r>
      <w:r w:rsidRPr="00B54FB3">
        <w:rPr>
          <w:sz w:val="28"/>
          <w:szCs w:val="28"/>
        </w:rPr>
        <w:t>Срок действия настоящего С</w:t>
      </w:r>
      <w:r>
        <w:rPr>
          <w:sz w:val="28"/>
          <w:szCs w:val="28"/>
        </w:rPr>
        <w:t>оглашения устанавливается по «31</w:t>
      </w:r>
      <w:r w:rsidRPr="00B54FB3">
        <w:rPr>
          <w:sz w:val="28"/>
          <w:szCs w:val="28"/>
        </w:rPr>
        <w:t>»</w:t>
      </w:r>
      <w:r>
        <w:rPr>
          <w:sz w:val="28"/>
          <w:szCs w:val="28"/>
        </w:rPr>
        <w:t xml:space="preserve"> декабря 2024 года.</w:t>
      </w:r>
    </w:p>
    <w:p w:rsidR="003F59B9" w:rsidRPr="00B54FB3" w:rsidRDefault="003F59B9" w:rsidP="003F59B9">
      <w:pPr>
        <w:widowControl w:val="0"/>
        <w:ind w:firstLine="709"/>
        <w:jc w:val="both"/>
        <w:rPr>
          <w:sz w:val="28"/>
          <w:szCs w:val="28"/>
        </w:rPr>
      </w:pPr>
      <w:r>
        <w:rPr>
          <w:sz w:val="28"/>
          <w:szCs w:val="28"/>
        </w:rPr>
        <w:t>5.3. </w:t>
      </w:r>
      <w:r w:rsidRPr="00B54FB3">
        <w:rPr>
          <w:sz w:val="28"/>
          <w:szCs w:val="28"/>
        </w:rPr>
        <w:t>Настоящее Соглашение вступает в силу после его принятия в установленном законодательством порядке.</w:t>
      </w:r>
    </w:p>
    <w:p w:rsidR="003F59B9" w:rsidRPr="00B54FB3" w:rsidRDefault="003F59B9" w:rsidP="003F59B9">
      <w:pPr>
        <w:widowControl w:val="0"/>
        <w:ind w:firstLine="709"/>
        <w:jc w:val="both"/>
        <w:rPr>
          <w:sz w:val="28"/>
          <w:szCs w:val="28"/>
        </w:rPr>
      </w:pPr>
      <w:r>
        <w:rPr>
          <w:sz w:val="28"/>
          <w:szCs w:val="28"/>
        </w:rPr>
        <w:t>5.4. </w:t>
      </w:r>
      <w:r w:rsidRPr="00B54FB3">
        <w:rPr>
          <w:sz w:val="28"/>
          <w:szCs w:val="28"/>
        </w:rPr>
        <w:t>Действие настоящего Соглашения может быть прекращено досрочно:</w:t>
      </w:r>
    </w:p>
    <w:p w:rsidR="003F59B9" w:rsidRPr="00B54FB3" w:rsidRDefault="003F59B9" w:rsidP="003F59B9">
      <w:pPr>
        <w:widowControl w:val="0"/>
        <w:ind w:firstLine="709"/>
        <w:jc w:val="both"/>
        <w:rPr>
          <w:sz w:val="28"/>
          <w:szCs w:val="28"/>
        </w:rPr>
      </w:pPr>
      <w:r>
        <w:rPr>
          <w:sz w:val="28"/>
          <w:szCs w:val="28"/>
        </w:rPr>
        <w:t>5.4.1. </w:t>
      </w:r>
      <w:r w:rsidRPr="00B54FB3">
        <w:rPr>
          <w:sz w:val="28"/>
          <w:szCs w:val="28"/>
        </w:rPr>
        <w:t>По соглашению Сторон.</w:t>
      </w:r>
    </w:p>
    <w:p w:rsidR="003F59B9" w:rsidRPr="00B54FB3" w:rsidRDefault="003F59B9" w:rsidP="003F59B9">
      <w:pPr>
        <w:widowControl w:val="0"/>
        <w:ind w:firstLine="709"/>
        <w:jc w:val="both"/>
        <w:rPr>
          <w:sz w:val="28"/>
          <w:szCs w:val="28"/>
        </w:rPr>
      </w:pPr>
      <w:r w:rsidRPr="00B54FB3">
        <w:rPr>
          <w:sz w:val="28"/>
          <w:szCs w:val="28"/>
        </w:rPr>
        <w:t>5.4.2. В одностороннем порядке в случае:</w:t>
      </w:r>
    </w:p>
    <w:p w:rsidR="003F59B9" w:rsidRPr="00B54FB3" w:rsidRDefault="003F59B9" w:rsidP="003F59B9">
      <w:pPr>
        <w:widowControl w:val="0"/>
        <w:ind w:firstLine="709"/>
        <w:jc w:val="both"/>
        <w:rPr>
          <w:sz w:val="28"/>
          <w:szCs w:val="28"/>
        </w:rPr>
      </w:pPr>
      <w:r w:rsidRPr="00B54FB3">
        <w:rPr>
          <w:sz w:val="28"/>
          <w:szCs w:val="28"/>
        </w:rPr>
        <w:t>- изменения действующего законодательства Российской Федерации и (или) законодательства Алтайского края;</w:t>
      </w:r>
    </w:p>
    <w:p w:rsidR="003F59B9" w:rsidRPr="00B54FB3" w:rsidRDefault="003F59B9" w:rsidP="003F59B9">
      <w:pPr>
        <w:widowControl w:val="0"/>
        <w:ind w:firstLine="709"/>
        <w:jc w:val="both"/>
        <w:rPr>
          <w:sz w:val="28"/>
          <w:szCs w:val="28"/>
        </w:rPr>
      </w:pPr>
      <w:r w:rsidRPr="00B54FB3">
        <w:rPr>
          <w:sz w:val="28"/>
          <w:szCs w:val="28"/>
        </w:rPr>
        <w:t>- неисполнения или ненадлежащего исполнения одной из Сторон своих обязательств в соответствии с настоящим Соглашением;</w:t>
      </w:r>
    </w:p>
    <w:p w:rsidR="003F59B9" w:rsidRPr="00B54FB3" w:rsidRDefault="003F59B9" w:rsidP="003F59B9">
      <w:pPr>
        <w:widowControl w:val="0"/>
        <w:ind w:firstLine="709"/>
        <w:jc w:val="both"/>
        <w:rPr>
          <w:sz w:val="28"/>
          <w:szCs w:val="28"/>
        </w:rPr>
      </w:pPr>
      <w:r w:rsidRPr="00B54FB3">
        <w:rPr>
          <w:sz w:val="28"/>
          <w:szCs w:val="28"/>
        </w:rPr>
        <w:t>- если осуществление полномочий становится невозможным, либо при сложившихся условиях эти полномочия могут быть наиболее эффективно осуществ</w:t>
      </w:r>
      <w:r>
        <w:rPr>
          <w:sz w:val="28"/>
          <w:szCs w:val="28"/>
        </w:rPr>
        <w:t>лены Администрацией</w:t>
      </w:r>
      <w:r w:rsidRPr="00B54FB3">
        <w:rPr>
          <w:sz w:val="28"/>
          <w:szCs w:val="28"/>
        </w:rPr>
        <w:t xml:space="preserve"> района самостоятельно.</w:t>
      </w:r>
    </w:p>
    <w:p w:rsidR="003F59B9" w:rsidRPr="00B54FB3" w:rsidRDefault="003F59B9" w:rsidP="003F59B9">
      <w:pPr>
        <w:widowControl w:val="0"/>
        <w:ind w:firstLine="709"/>
        <w:jc w:val="both"/>
        <w:rPr>
          <w:sz w:val="28"/>
          <w:szCs w:val="28"/>
        </w:rPr>
      </w:pPr>
      <w:r>
        <w:rPr>
          <w:sz w:val="28"/>
          <w:szCs w:val="28"/>
        </w:rPr>
        <w:t>5.5. </w:t>
      </w:r>
      <w:r w:rsidRPr="00B54FB3">
        <w:rPr>
          <w:sz w:val="28"/>
          <w:szCs w:val="28"/>
        </w:rPr>
        <w:t>Уведомление о расторжении настоящего Соглашения в одностороннем порядке направляется второй стороне в письменной форме за шестьдесят календарных дней до даты предполагаемого прекращения действия Соглашения.</w:t>
      </w:r>
    </w:p>
    <w:p w:rsidR="003F59B9" w:rsidRPr="00B54FB3" w:rsidRDefault="003F59B9" w:rsidP="003F59B9">
      <w:pPr>
        <w:widowControl w:val="0"/>
        <w:ind w:firstLine="709"/>
        <w:jc w:val="both"/>
        <w:rPr>
          <w:sz w:val="28"/>
          <w:szCs w:val="28"/>
        </w:rPr>
      </w:pPr>
      <w:r>
        <w:rPr>
          <w:sz w:val="28"/>
          <w:szCs w:val="28"/>
        </w:rPr>
        <w:t>5.6. </w:t>
      </w:r>
      <w:r w:rsidRPr="00B54FB3">
        <w:rPr>
          <w:sz w:val="28"/>
          <w:szCs w:val="28"/>
        </w:rPr>
        <w:t>В случае отказа другой Стороны расторгнуть Соглашение либо неполучения ответа в срок, указанный в уведомлении (а при его отсутствии – в тридцатидневный срок), требование о расторжении Соглашения может быть заявлено Стороной в суд.</w:t>
      </w:r>
    </w:p>
    <w:p w:rsidR="003F59B9" w:rsidRPr="00B54FB3" w:rsidRDefault="003F59B9" w:rsidP="003F59B9">
      <w:pPr>
        <w:widowControl w:val="0"/>
        <w:ind w:firstLine="709"/>
        <w:jc w:val="both"/>
        <w:rPr>
          <w:sz w:val="28"/>
          <w:szCs w:val="28"/>
        </w:rPr>
      </w:pPr>
      <w:r w:rsidRPr="00B54FB3">
        <w:rPr>
          <w:sz w:val="28"/>
          <w:szCs w:val="28"/>
        </w:rPr>
        <w:t>5.</w:t>
      </w:r>
      <w:r>
        <w:rPr>
          <w:sz w:val="28"/>
          <w:szCs w:val="28"/>
        </w:rPr>
        <w:t>7. </w:t>
      </w:r>
      <w:r w:rsidRPr="00B54FB3">
        <w:rPr>
          <w:sz w:val="28"/>
          <w:szCs w:val="28"/>
        </w:rPr>
        <w:t>При прекращении действия настоящего Соглашения, а также в случае его ра</w:t>
      </w:r>
      <w:r>
        <w:rPr>
          <w:sz w:val="28"/>
          <w:szCs w:val="28"/>
        </w:rPr>
        <w:t xml:space="preserve">сторжения Администрация </w:t>
      </w:r>
      <w:r w:rsidRPr="00B54FB3">
        <w:rPr>
          <w:sz w:val="28"/>
          <w:szCs w:val="28"/>
        </w:rPr>
        <w:t xml:space="preserve"> сельсовета возвращает в б</w:t>
      </w:r>
      <w:r>
        <w:rPr>
          <w:sz w:val="28"/>
          <w:szCs w:val="28"/>
        </w:rPr>
        <w:t xml:space="preserve">юджет Администрации </w:t>
      </w:r>
      <w:r w:rsidRPr="00B54FB3">
        <w:rPr>
          <w:sz w:val="28"/>
          <w:szCs w:val="28"/>
        </w:rPr>
        <w:t>района неиспользованные финансовые средства и, в случае передачи, имущество.</w:t>
      </w:r>
    </w:p>
    <w:p w:rsidR="003F59B9" w:rsidRDefault="003F59B9" w:rsidP="003F59B9">
      <w:pPr>
        <w:widowControl w:val="0"/>
        <w:ind w:firstLine="709"/>
        <w:jc w:val="both"/>
        <w:rPr>
          <w:sz w:val="28"/>
          <w:szCs w:val="28"/>
        </w:rPr>
      </w:pPr>
      <w:r>
        <w:rPr>
          <w:sz w:val="28"/>
          <w:szCs w:val="28"/>
        </w:rPr>
        <w:t>5.8. </w:t>
      </w:r>
      <w:r w:rsidRPr="00B54FB3">
        <w:rPr>
          <w:sz w:val="28"/>
          <w:szCs w:val="28"/>
        </w:rPr>
        <w:t>Контроль за исполнением настоящего Соглашения ос</w:t>
      </w:r>
      <w:r>
        <w:rPr>
          <w:sz w:val="28"/>
          <w:szCs w:val="28"/>
        </w:rPr>
        <w:t>уществляется Администрацией</w:t>
      </w:r>
      <w:r w:rsidRPr="00B54FB3">
        <w:rPr>
          <w:sz w:val="28"/>
          <w:szCs w:val="28"/>
        </w:rPr>
        <w:t xml:space="preserve"> района, с одной Стороны,</w:t>
      </w:r>
      <w:r>
        <w:rPr>
          <w:sz w:val="28"/>
          <w:szCs w:val="28"/>
        </w:rPr>
        <w:t xml:space="preserve"> и главой </w:t>
      </w:r>
      <w:r w:rsidRPr="00B54FB3">
        <w:rPr>
          <w:sz w:val="28"/>
          <w:szCs w:val="28"/>
        </w:rPr>
        <w:t>сельсовета, с другой Стороны.</w:t>
      </w:r>
    </w:p>
    <w:p w:rsidR="003F59B9" w:rsidRDefault="003F59B9" w:rsidP="003F59B9">
      <w:pPr>
        <w:widowControl w:val="0"/>
        <w:ind w:firstLine="709"/>
        <w:jc w:val="both"/>
        <w:rPr>
          <w:sz w:val="28"/>
          <w:szCs w:val="28"/>
        </w:rPr>
      </w:pPr>
    </w:p>
    <w:p w:rsidR="003F59B9" w:rsidRPr="00B54FB3" w:rsidRDefault="003F59B9" w:rsidP="003F59B9">
      <w:pPr>
        <w:widowControl w:val="0"/>
        <w:ind w:firstLine="709"/>
        <w:jc w:val="both"/>
        <w:rPr>
          <w:sz w:val="28"/>
          <w:szCs w:val="28"/>
        </w:rPr>
      </w:pPr>
    </w:p>
    <w:p w:rsidR="003F59B9" w:rsidRPr="00B54FB3" w:rsidRDefault="003F59B9" w:rsidP="003F59B9">
      <w:pPr>
        <w:widowControl w:val="0"/>
        <w:jc w:val="both"/>
        <w:rPr>
          <w:sz w:val="28"/>
          <w:szCs w:val="28"/>
        </w:rPr>
      </w:pPr>
    </w:p>
    <w:p w:rsidR="003F59B9" w:rsidRPr="00B54FB3" w:rsidRDefault="003F59B9" w:rsidP="003F59B9">
      <w:pPr>
        <w:widowControl w:val="0"/>
        <w:jc w:val="center"/>
        <w:rPr>
          <w:sz w:val="28"/>
          <w:szCs w:val="28"/>
        </w:rPr>
      </w:pPr>
      <w:r w:rsidRPr="00B54FB3">
        <w:rPr>
          <w:b/>
          <w:sz w:val="28"/>
          <w:szCs w:val="28"/>
        </w:rPr>
        <w:t xml:space="preserve">6. Порядок разрешения споров </w:t>
      </w:r>
    </w:p>
    <w:p w:rsidR="003F59B9" w:rsidRPr="00B54FB3" w:rsidRDefault="003F59B9" w:rsidP="003F59B9">
      <w:pPr>
        <w:widowControl w:val="0"/>
        <w:tabs>
          <w:tab w:val="left" w:pos="993"/>
        </w:tabs>
        <w:ind w:firstLine="709"/>
        <w:jc w:val="both"/>
        <w:rPr>
          <w:sz w:val="28"/>
          <w:szCs w:val="28"/>
        </w:rPr>
      </w:pPr>
      <w:r w:rsidRPr="00B54FB3">
        <w:rPr>
          <w:sz w:val="28"/>
          <w:szCs w:val="28"/>
        </w:rPr>
        <w:t>6.1.</w:t>
      </w:r>
      <w:r>
        <w:rPr>
          <w:sz w:val="28"/>
          <w:szCs w:val="28"/>
        </w:rPr>
        <w:t> </w:t>
      </w:r>
      <w:r w:rsidRPr="00B54FB3">
        <w:rPr>
          <w:sz w:val="28"/>
          <w:szCs w:val="28"/>
        </w:rPr>
        <w:t>Споры, связанные с исполнением настоящего Соглашения, разрешаются Сторонами путем проведения переговоров.</w:t>
      </w:r>
    </w:p>
    <w:p w:rsidR="003F59B9" w:rsidRPr="00B54FB3" w:rsidRDefault="003F59B9" w:rsidP="003F59B9">
      <w:pPr>
        <w:widowControl w:val="0"/>
        <w:tabs>
          <w:tab w:val="left" w:pos="993"/>
        </w:tabs>
        <w:ind w:firstLine="709"/>
        <w:jc w:val="both"/>
        <w:rPr>
          <w:sz w:val="28"/>
          <w:szCs w:val="28"/>
        </w:rPr>
      </w:pPr>
      <w:r w:rsidRPr="00B54FB3">
        <w:rPr>
          <w:sz w:val="28"/>
          <w:szCs w:val="28"/>
        </w:rPr>
        <w:t>6.2.</w:t>
      </w:r>
      <w:r>
        <w:rPr>
          <w:sz w:val="28"/>
          <w:szCs w:val="28"/>
        </w:rPr>
        <w:t> </w:t>
      </w:r>
      <w:r w:rsidRPr="00B54FB3">
        <w:rPr>
          <w:sz w:val="28"/>
          <w:szCs w:val="28"/>
        </w:rPr>
        <w:t>В случае не достижения согласия спор подлежит рассмотрению судом в соответствии с действующим законодательством.</w:t>
      </w:r>
    </w:p>
    <w:p w:rsidR="003F59B9" w:rsidRPr="00B54FB3" w:rsidRDefault="003F59B9" w:rsidP="003F59B9">
      <w:pPr>
        <w:widowControl w:val="0"/>
        <w:jc w:val="both"/>
        <w:rPr>
          <w:sz w:val="28"/>
          <w:szCs w:val="28"/>
        </w:rPr>
      </w:pPr>
    </w:p>
    <w:p w:rsidR="003F59B9" w:rsidRPr="00B54FB3" w:rsidRDefault="003F59B9" w:rsidP="003F59B9">
      <w:pPr>
        <w:widowControl w:val="0"/>
        <w:jc w:val="center"/>
        <w:rPr>
          <w:sz w:val="28"/>
          <w:szCs w:val="28"/>
        </w:rPr>
      </w:pPr>
      <w:r w:rsidRPr="00B54FB3">
        <w:rPr>
          <w:b/>
          <w:sz w:val="28"/>
          <w:szCs w:val="28"/>
        </w:rPr>
        <w:t>7. Заключительные положения</w:t>
      </w:r>
    </w:p>
    <w:p w:rsidR="003F59B9" w:rsidRPr="00B54FB3" w:rsidRDefault="003F59B9" w:rsidP="003F59B9">
      <w:pPr>
        <w:widowControl w:val="0"/>
        <w:ind w:firstLine="709"/>
        <w:jc w:val="both"/>
        <w:rPr>
          <w:sz w:val="28"/>
          <w:szCs w:val="28"/>
        </w:rPr>
      </w:pPr>
      <w:r>
        <w:rPr>
          <w:sz w:val="28"/>
          <w:szCs w:val="28"/>
        </w:rPr>
        <w:t>7.1. </w:t>
      </w:r>
      <w:r w:rsidRPr="00B54FB3">
        <w:rPr>
          <w:sz w:val="28"/>
          <w:szCs w:val="28"/>
        </w:rPr>
        <w:t>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3F59B9" w:rsidRPr="00B54FB3" w:rsidRDefault="003F59B9" w:rsidP="003F59B9">
      <w:pPr>
        <w:widowControl w:val="0"/>
        <w:ind w:firstLine="709"/>
        <w:jc w:val="both"/>
        <w:rPr>
          <w:sz w:val="28"/>
          <w:szCs w:val="28"/>
        </w:rPr>
      </w:pPr>
      <w:r>
        <w:rPr>
          <w:sz w:val="28"/>
          <w:szCs w:val="28"/>
        </w:rPr>
        <w:t>7.2. </w:t>
      </w:r>
      <w:r w:rsidRPr="00B54FB3">
        <w:rPr>
          <w:sz w:val="28"/>
          <w:szCs w:val="28"/>
        </w:rPr>
        <w:t>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rsidR="003F59B9" w:rsidRPr="00B54FB3" w:rsidRDefault="003F59B9" w:rsidP="003F59B9">
      <w:pPr>
        <w:widowControl w:val="0"/>
        <w:ind w:firstLine="709"/>
        <w:jc w:val="both"/>
        <w:rPr>
          <w:sz w:val="28"/>
          <w:szCs w:val="28"/>
        </w:rPr>
      </w:pPr>
      <w:r>
        <w:rPr>
          <w:sz w:val="28"/>
          <w:szCs w:val="28"/>
        </w:rPr>
        <w:t>7.3. </w:t>
      </w:r>
      <w:r w:rsidRPr="00B54FB3">
        <w:rPr>
          <w:sz w:val="28"/>
          <w:szCs w:val="28"/>
        </w:rPr>
        <w:t>Настоящее Соглашение составлено в двух экземплярах, имеющих одинаковую юридическую силу, по одному для каждой из Сторон.</w:t>
      </w:r>
    </w:p>
    <w:p w:rsidR="003F59B9" w:rsidRPr="00B54FB3" w:rsidRDefault="003F59B9" w:rsidP="003F59B9">
      <w:pPr>
        <w:widowControl w:val="0"/>
        <w:jc w:val="both"/>
        <w:rPr>
          <w:sz w:val="28"/>
          <w:szCs w:val="28"/>
        </w:rPr>
      </w:pPr>
    </w:p>
    <w:p w:rsidR="003F59B9" w:rsidRPr="00B54FB3" w:rsidRDefault="003F59B9" w:rsidP="003F59B9">
      <w:pPr>
        <w:widowControl w:val="0"/>
        <w:tabs>
          <w:tab w:val="left" w:pos="2670"/>
        </w:tabs>
        <w:jc w:val="both"/>
        <w:rPr>
          <w:b/>
          <w:sz w:val="28"/>
          <w:szCs w:val="28"/>
        </w:rPr>
      </w:pPr>
      <w:r w:rsidRPr="00B54FB3">
        <w:rPr>
          <w:b/>
          <w:sz w:val="28"/>
          <w:szCs w:val="28"/>
        </w:rPr>
        <w:tab/>
        <w:t>8. Реквизиты и подписи сторон</w:t>
      </w:r>
    </w:p>
    <w:tbl>
      <w:tblPr>
        <w:tblW w:w="9443" w:type="dxa"/>
        <w:jc w:val="center"/>
        <w:tblInd w:w="-60" w:type="dxa"/>
        <w:tblLayout w:type="fixed"/>
        <w:tblLook w:val="04A0"/>
      </w:tblPr>
      <w:tblGrid>
        <w:gridCol w:w="4340"/>
        <w:gridCol w:w="5103"/>
      </w:tblGrid>
      <w:tr w:rsidR="003F59B9" w:rsidRPr="00B54FB3" w:rsidTr="006F73A3">
        <w:trPr>
          <w:jc w:val="center"/>
        </w:trPr>
        <w:tc>
          <w:tcPr>
            <w:tcW w:w="4340" w:type="dxa"/>
          </w:tcPr>
          <w:p w:rsidR="003F59B9" w:rsidRPr="00B54FB3" w:rsidRDefault="003F59B9" w:rsidP="006F73A3">
            <w:pPr>
              <w:snapToGrid w:val="0"/>
              <w:rPr>
                <w:sz w:val="28"/>
                <w:szCs w:val="28"/>
                <w:lang w:eastAsia="ar-SA"/>
              </w:rPr>
            </w:pPr>
          </w:p>
          <w:p w:rsidR="003F59B9" w:rsidRDefault="003F59B9" w:rsidP="006F73A3">
            <w:pPr>
              <w:tabs>
                <w:tab w:val="right" w:pos="5029"/>
              </w:tabs>
              <w:snapToGrid w:val="0"/>
              <w:rPr>
                <w:b/>
                <w:sz w:val="28"/>
                <w:szCs w:val="28"/>
                <w:lang w:eastAsia="ar-SA"/>
              </w:rPr>
            </w:pPr>
            <w:r w:rsidRPr="006868A4">
              <w:rPr>
                <w:b/>
                <w:sz w:val="28"/>
                <w:szCs w:val="28"/>
                <w:lang w:eastAsia="ar-SA"/>
              </w:rPr>
              <w:t>Администрация Павловского района Алтайского края</w:t>
            </w:r>
          </w:p>
          <w:p w:rsidR="003F59B9" w:rsidRPr="006868A4" w:rsidRDefault="003F59B9" w:rsidP="006F73A3">
            <w:pPr>
              <w:tabs>
                <w:tab w:val="right" w:pos="5029"/>
              </w:tabs>
              <w:snapToGrid w:val="0"/>
              <w:rPr>
                <w:b/>
                <w:sz w:val="28"/>
                <w:szCs w:val="28"/>
                <w:lang w:eastAsia="ar-SA"/>
              </w:rPr>
            </w:pPr>
            <w:r w:rsidRPr="006868A4">
              <w:rPr>
                <w:b/>
                <w:sz w:val="28"/>
                <w:szCs w:val="28"/>
                <w:lang w:eastAsia="ar-SA"/>
              </w:rPr>
              <w:tab/>
            </w:r>
          </w:p>
          <w:p w:rsidR="003F59B9" w:rsidRPr="006868A4" w:rsidRDefault="003F59B9" w:rsidP="006F73A3">
            <w:pPr>
              <w:snapToGrid w:val="0"/>
              <w:rPr>
                <w:sz w:val="28"/>
                <w:szCs w:val="28"/>
                <w:lang w:eastAsia="ar-SA"/>
              </w:rPr>
            </w:pPr>
            <w:r w:rsidRPr="006868A4">
              <w:rPr>
                <w:b/>
                <w:sz w:val="28"/>
                <w:szCs w:val="28"/>
                <w:lang w:eastAsia="ar-SA"/>
              </w:rPr>
              <w:t>Юридический адрес:</w:t>
            </w:r>
            <w:r>
              <w:rPr>
                <w:sz w:val="28"/>
                <w:szCs w:val="28"/>
                <w:lang w:eastAsia="ar-SA"/>
              </w:rPr>
              <w:t xml:space="preserve"> 659000, Алтайский край, Павловский район, с. Павловск, ул. Ленина, 30</w:t>
            </w:r>
          </w:p>
          <w:p w:rsidR="003F59B9" w:rsidRDefault="003F59B9" w:rsidP="006F73A3">
            <w:pPr>
              <w:snapToGrid w:val="0"/>
              <w:rPr>
                <w:sz w:val="28"/>
                <w:szCs w:val="28"/>
                <w:lang w:eastAsia="ar-SA"/>
              </w:rPr>
            </w:pPr>
          </w:p>
          <w:p w:rsidR="003F59B9" w:rsidRPr="00D84233" w:rsidRDefault="003F59B9" w:rsidP="006F73A3">
            <w:pPr>
              <w:jc w:val="both"/>
              <w:rPr>
                <w:b/>
                <w:lang w:eastAsia="ar-SA"/>
              </w:rPr>
            </w:pPr>
          </w:p>
          <w:p w:rsidR="003F59B9" w:rsidRPr="006970A9" w:rsidRDefault="003F59B9" w:rsidP="006F73A3">
            <w:pPr>
              <w:jc w:val="both"/>
              <w:rPr>
                <w:b/>
                <w:sz w:val="28"/>
                <w:szCs w:val="28"/>
                <w:lang w:eastAsia="ar-SA"/>
              </w:rPr>
            </w:pPr>
            <w:r>
              <w:rPr>
                <w:b/>
                <w:sz w:val="28"/>
                <w:szCs w:val="28"/>
                <w:lang w:eastAsia="ar-SA"/>
              </w:rPr>
              <w:t>Г</w:t>
            </w:r>
            <w:r w:rsidRPr="006970A9">
              <w:rPr>
                <w:b/>
                <w:sz w:val="28"/>
                <w:szCs w:val="28"/>
                <w:lang w:eastAsia="ar-SA"/>
              </w:rPr>
              <w:t>лав</w:t>
            </w:r>
            <w:r>
              <w:rPr>
                <w:b/>
                <w:sz w:val="28"/>
                <w:szCs w:val="28"/>
                <w:lang w:eastAsia="ar-SA"/>
              </w:rPr>
              <w:t>а</w:t>
            </w:r>
          </w:p>
          <w:p w:rsidR="003F59B9" w:rsidRPr="006970A9" w:rsidRDefault="003F59B9" w:rsidP="006F73A3">
            <w:pPr>
              <w:jc w:val="both"/>
              <w:rPr>
                <w:b/>
                <w:sz w:val="28"/>
                <w:szCs w:val="28"/>
                <w:lang w:eastAsia="ar-SA"/>
              </w:rPr>
            </w:pPr>
            <w:r w:rsidRPr="006970A9">
              <w:rPr>
                <w:b/>
                <w:sz w:val="28"/>
                <w:szCs w:val="28"/>
                <w:lang w:eastAsia="ar-SA"/>
              </w:rPr>
              <w:t>Павловского района</w:t>
            </w:r>
          </w:p>
          <w:p w:rsidR="003F59B9" w:rsidRDefault="003F59B9" w:rsidP="006F73A3">
            <w:pPr>
              <w:jc w:val="both"/>
              <w:rPr>
                <w:sz w:val="28"/>
                <w:szCs w:val="28"/>
                <w:lang w:eastAsia="ar-SA"/>
              </w:rPr>
            </w:pPr>
          </w:p>
          <w:p w:rsidR="003F59B9" w:rsidRDefault="003F59B9" w:rsidP="006F73A3">
            <w:pPr>
              <w:jc w:val="both"/>
              <w:rPr>
                <w:sz w:val="28"/>
                <w:szCs w:val="28"/>
                <w:lang w:eastAsia="ar-SA"/>
              </w:rPr>
            </w:pPr>
          </w:p>
          <w:p w:rsidR="003F59B9" w:rsidRPr="006970A9" w:rsidRDefault="003F59B9" w:rsidP="006F73A3">
            <w:pPr>
              <w:rPr>
                <w:sz w:val="28"/>
                <w:szCs w:val="28"/>
                <w:lang w:eastAsia="ar-SA"/>
              </w:rPr>
            </w:pPr>
            <w:r>
              <w:rPr>
                <w:sz w:val="28"/>
                <w:szCs w:val="28"/>
                <w:lang w:eastAsia="ar-SA"/>
              </w:rPr>
              <w:t>________________ О.И. Бронза</w:t>
            </w:r>
          </w:p>
          <w:p w:rsidR="003F59B9" w:rsidRPr="006970A9" w:rsidRDefault="003F59B9" w:rsidP="006F73A3">
            <w:pPr>
              <w:rPr>
                <w:rFonts w:eastAsia="Calibri"/>
                <w:sz w:val="28"/>
                <w:szCs w:val="28"/>
                <w:lang w:eastAsia="ar-SA"/>
              </w:rPr>
            </w:pPr>
          </w:p>
          <w:p w:rsidR="003F59B9" w:rsidRPr="006970A9" w:rsidRDefault="003F59B9" w:rsidP="006F73A3">
            <w:pPr>
              <w:rPr>
                <w:rFonts w:eastAsia="Calibri"/>
                <w:sz w:val="28"/>
                <w:szCs w:val="28"/>
                <w:lang w:eastAsia="ar-SA"/>
              </w:rPr>
            </w:pPr>
            <w:r w:rsidRPr="006970A9">
              <w:rPr>
                <w:rFonts w:eastAsia="Calibri"/>
                <w:sz w:val="28"/>
                <w:szCs w:val="28"/>
                <w:lang w:eastAsia="ar-SA"/>
              </w:rPr>
              <w:t>«___» ____________</w:t>
            </w:r>
            <w:r>
              <w:rPr>
                <w:rFonts w:eastAsia="Calibri"/>
                <w:sz w:val="28"/>
                <w:szCs w:val="28"/>
                <w:lang w:eastAsia="ar-SA"/>
              </w:rPr>
              <w:t xml:space="preserve"> </w:t>
            </w:r>
            <w:r w:rsidRPr="006970A9">
              <w:rPr>
                <w:rFonts w:eastAsia="Calibri"/>
                <w:sz w:val="28"/>
                <w:szCs w:val="28"/>
                <w:lang w:eastAsia="ar-SA"/>
              </w:rPr>
              <w:t>20</w:t>
            </w:r>
            <w:r>
              <w:rPr>
                <w:rFonts w:eastAsia="Calibri"/>
                <w:sz w:val="28"/>
                <w:szCs w:val="28"/>
                <w:lang w:eastAsia="ar-SA"/>
              </w:rPr>
              <w:t>23</w:t>
            </w:r>
            <w:r w:rsidRPr="006970A9">
              <w:rPr>
                <w:rFonts w:eastAsia="Calibri"/>
                <w:sz w:val="28"/>
                <w:szCs w:val="28"/>
                <w:lang w:eastAsia="ar-SA"/>
              </w:rPr>
              <w:t xml:space="preserve"> г.</w:t>
            </w:r>
          </w:p>
          <w:p w:rsidR="003F59B9" w:rsidRPr="006970A9" w:rsidRDefault="003F59B9" w:rsidP="006F73A3">
            <w:pPr>
              <w:rPr>
                <w:rFonts w:eastAsia="Calibri"/>
                <w:sz w:val="28"/>
                <w:szCs w:val="28"/>
                <w:lang w:eastAsia="ar-SA"/>
              </w:rPr>
            </w:pPr>
          </w:p>
          <w:p w:rsidR="003F59B9" w:rsidRPr="006868A4" w:rsidRDefault="003F59B9" w:rsidP="006F73A3">
            <w:pPr>
              <w:snapToGrid w:val="0"/>
              <w:rPr>
                <w:sz w:val="28"/>
                <w:szCs w:val="28"/>
                <w:lang w:eastAsia="ar-SA"/>
              </w:rPr>
            </w:pPr>
            <w:r w:rsidRPr="006970A9">
              <w:rPr>
                <w:rFonts w:eastAsia="Calibri"/>
                <w:sz w:val="28"/>
                <w:szCs w:val="28"/>
                <w:lang w:eastAsia="ar-SA"/>
              </w:rPr>
              <w:tab/>
              <w:t xml:space="preserve">            </w:t>
            </w:r>
            <w:r w:rsidRPr="006970A9">
              <w:rPr>
                <w:rFonts w:eastAsia="Calibri"/>
                <w:lang w:eastAsia="ar-SA"/>
              </w:rPr>
              <w:t>МП</w:t>
            </w:r>
            <w:r w:rsidRPr="006868A4">
              <w:rPr>
                <w:sz w:val="28"/>
                <w:szCs w:val="28"/>
                <w:lang w:eastAsia="ar-SA"/>
              </w:rPr>
              <w:t xml:space="preserve"> </w:t>
            </w:r>
          </w:p>
          <w:p w:rsidR="003F59B9" w:rsidRDefault="003F59B9" w:rsidP="006F73A3">
            <w:pPr>
              <w:snapToGrid w:val="0"/>
              <w:rPr>
                <w:sz w:val="28"/>
                <w:szCs w:val="28"/>
                <w:lang w:eastAsia="ar-SA"/>
              </w:rPr>
            </w:pPr>
          </w:p>
          <w:p w:rsidR="003F59B9" w:rsidRDefault="003F59B9" w:rsidP="006F73A3">
            <w:pPr>
              <w:snapToGrid w:val="0"/>
              <w:rPr>
                <w:sz w:val="28"/>
                <w:szCs w:val="28"/>
                <w:lang w:eastAsia="ar-SA"/>
              </w:rPr>
            </w:pPr>
          </w:p>
          <w:p w:rsidR="003F59B9" w:rsidRDefault="003F59B9" w:rsidP="006F73A3">
            <w:pPr>
              <w:snapToGrid w:val="0"/>
              <w:rPr>
                <w:sz w:val="28"/>
                <w:szCs w:val="28"/>
                <w:lang w:eastAsia="ar-SA"/>
              </w:rPr>
            </w:pPr>
          </w:p>
          <w:p w:rsidR="003F59B9" w:rsidRPr="00B54FB3" w:rsidRDefault="003F59B9" w:rsidP="006F73A3">
            <w:pPr>
              <w:snapToGrid w:val="0"/>
              <w:rPr>
                <w:sz w:val="28"/>
                <w:szCs w:val="28"/>
                <w:lang w:eastAsia="ar-SA"/>
              </w:rPr>
            </w:pPr>
          </w:p>
        </w:tc>
        <w:tc>
          <w:tcPr>
            <w:tcW w:w="5103" w:type="dxa"/>
            <w:tcBorders>
              <w:left w:val="nil"/>
            </w:tcBorders>
          </w:tcPr>
          <w:p w:rsidR="003F59B9" w:rsidRDefault="003F59B9" w:rsidP="006F73A3">
            <w:pPr>
              <w:snapToGrid w:val="0"/>
              <w:rPr>
                <w:sz w:val="28"/>
                <w:szCs w:val="28"/>
                <w:lang w:eastAsia="ar-SA"/>
              </w:rPr>
            </w:pPr>
          </w:p>
          <w:p w:rsidR="003F59B9" w:rsidRPr="006868A4" w:rsidRDefault="003F59B9" w:rsidP="006F73A3">
            <w:pPr>
              <w:snapToGrid w:val="0"/>
              <w:rPr>
                <w:b/>
                <w:sz w:val="28"/>
                <w:szCs w:val="28"/>
                <w:lang w:eastAsia="ar-SA"/>
              </w:rPr>
            </w:pPr>
            <w:r w:rsidRPr="006868A4">
              <w:rPr>
                <w:b/>
                <w:sz w:val="28"/>
                <w:szCs w:val="28"/>
                <w:lang w:eastAsia="ar-SA"/>
              </w:rPr>
              <w:t xml:space="preserve">Администрация </w:t>
            </w:r>
            <w:r>
              <w:rPr>
                <w:b/>
                <w:sz w:val="28"/>
                <w:szCs w:val="28"/>
                <w:lang w:eastAsia="ar-SA"/>
              </w:rPr>
              <w:t>Лебяжинского</w:t>
            </w:r>
            <w:r w:rsidRPr="006868A4">
              <w:rPr>
                <w:b/>
                <w:sz w:val="28"/>
                <w:szCs w:val="28"/>
                <w:lang w:eastAsia="ar-SA"/>
              </w:rPr>
              <w:t xml:space="preserve"> сельсовета Павловского района </w:t>
            </w:r>
            <w:r>
              <w:rPr>
                <w:b/>
                <w:sz w:val="28"/>
                <w:szCs w:val="28"/>
                <w:lang w:eastAsia="ar-SA"/>
              </w:rPr>
              <w:t>Алтайского края</w:t>
            </w:r>
          </w:p>
          <w:p w:rsidR="003F59B9" w:rsidRPr="006868A4" w:rsidRDefault="003F59B9" w:rsidP="006F73A3">
            <w:pPr>
              <w:snapToGrid w:val="0"/>
              <w:rPr>
                <w:sz w:val="28"/>
                <w:szCs w:val="28"/>
                <w:lang w:eastAsia="ar-SA"/>
              </w:rPr>
            </w:pPr>
            <w:r w:rsidRPr="006868A4">
              <w:rPr>
                <w:b/>
                <w:sz w:val="28"/>
                <w:szCs w:val="28"/>
                <w:lang w:eastAsia="ar-SA"/>
              </w:rPr>
              <w:t>Юридический адрес:</w:t>
            </w:r>
            <w:r>
              <w:rPr>
                <w:sz w:val="28"/>
                <w:szCs w:val="28"/>
                <w:lang w:eastAsia="ar-SA"/>
              </w:rPr>
              <w:t xml:space="preserve"> 659012, Алтайский край, Павловский район, с. Лебяжье, ул. Центральная, 10</w:t>
            </w:r>
          </w:p>
          <w:p w:rsidR="003F59B9" w:rsidRDefault="003F59B9" w:rsidP="006F73A3">
            <w:pPr>
              <w:snapToGrid w:val="0"/>
              <w:ind w:left="289"/>
              <w:jc w:val="center"/>
              <w:rPr>
                <w:sz w:val="28"/>
                <w:szCs w:val="28"/>
                <w:lang w:eastAsia="ar-SA"/>
              </w:rPr>
            </w:pPr>
          </w:p>
          <w:p w:rsidR="003F59B9" w:rsidRDefault="003F59B9" w:rsidP="006F73A3">
            <w:pPr>
              <w:snapToGrid w:val="0"/>
              <w:ind w:left="289"/>
              <w:jc w:val="center"/>
              <w:rPr>
                <w:sz w:val="28"/>
                <w:szCs w:val="28"/>
                <w:lang w:eastAsia="ar-SA"/>
              </w:rPr>
            </w:pPr>
          </w:p>
          <w:p w:rsidR="003F59B9" w:rsidRPr="006868A4" w:rsidRDefault="003F59B9" w:rsidP="006F73A3">
            <w:pPr>
              <w:rPr>
                <w:color w:val="000000"/>
                <w:sz w:val="28"/>
                <w:szCs w:val="28"/>
                <w:lang w:eastAsia="ar-SA"/>
              </w:rPr>
            </w:pPr>
            <w:r w:rsidRPr="006868A4">
              <w:rPr>
                <w:b/>
                <w:color w:val="000000"/>
                <w:sz w:val="28"/>
                <w:szCs w:val="28"/>
                <w:lang w:eastAsia="ar-SA"/>
              </w:rPr>
              <w:t xml:space="preserve">Глава </w:t>
            </w:r>
            <w:r>
              <w:rPr>
                <w:b/>
                <w:color w:val="000000"/>
                <w:sz w:val="28"/>
                <w:szCs w:val="28"/>
                <w:lang w:eastAsia="ar-SA"/>
              </w:rPr>
              <w:t>Лебяжинского</w:t>
            </w:r>
            <w:r w:rsidRPr="006868A4">
              <w:rPr>
                <w:b/>
                <w:color w:val="000000"/>
                <w:sz w:val="28"/>
                <w:szCs w:val="28"/>
                <w:lang w:eastAsia="ar-SA"/>
              </w:rPr>
              <w:t xml:space="preserve"> сельсовета Павловского района</w:t>
            </w:r>
          </w:p>
          <w:p w:rsidR="003F59B9" w:rsidRPr="00ED6AA7" w:rsidRDefault="003F59B9" w:rsidP="006F73A3">
            <w:pPr>
              <w:rPr>
                <w:color w:val="000000"/>
                <w:sz w:val="28"/>
                <w:szCs w:val="28"/>
                <w:lang w:eastAsia="ar-SA"/>
              </w:rPr>
            </w:pPr>
          </w:p>
          <w:p w:rsidR="003F59B9" w:rsidRDefault="003F59B9" w:rsidP="006F73A3">
            <w:pPr>
              <w:rPr>
                <w:color w:val="000000"/>
                <w:sz w:val="28"/>
                <w:szCs w:val="28"/>
                <w:lang w:eastAsia="ar-SA"/>
              </w:rPr>
            </w:pPr>
          </w:p>
          <w:p w:rsidR="003F59B9" w:rsidRPr="006868A4" w:rsidRDefault="003F59B9" w:rsidP="006F73A3">
            <w:pPr>
              <w:rPr>
                <w:color w:val="000000"/>
                <w:sz w:val="28"/>
                <w:szCs w:val="28"/>
                <w:lang w:eastAsia="ar-SA"/>
              </w:rPr>
            </w:pPr>
            <w:r w:rsidRPr="006868A4">
              <w:rPr>
                <w:color w:val="000000"/>
                <w:sz w:val="28"/>
                <w:szCs w:val="28"/>
                <w:lang w:eastAsia="ar-SA"/>
              </w:rPr>
              <w:t>_</w:t>
            </w:r>
            <w:r>
              <w:rPr>
                <w:color w:val="000000"/>
                <w:sz w:val="28"/>
                <w:szCs w:val="28"/>
                <w:lang w:eastAsia="ar-SA"/>
              </w:rPr>
              <w:t>__________________ О.И. Архипова</w:t>
            </w:r>
          </w:p>
          <w:p w:rsidR="003F59B9" w:rsidRPr="00113CC6" w:rsidRDefault="003F59B9" w:rsidP="006F73A3">
            <w:pPr>
              <w:rPr>
                <w:color w:val="000000"/>
                <w:sz w:val="16"/>
                <w:szCs w:val="16"/>
                <w:lang w:eastAsia="ar-SA"/>
              </w:rPr>
            </w:pPr>
          </w:p>
          <w:p w:rsidR="003F59B9" w:rsidRPr="00113CC6" w:rsidRDefault="003F59B9" w:rsidP="006F73A3">
            <w:pPr>
              <w:rPr>
                <w:sz w:val="16"/>
                <w:szCs w:val="16"/>
                <w:lang w:eastAsia="ar-SA"/>
              </w:rPr>
            </w:pPr>
          </w:p>
          <w:p w:rsidR="003F59B9" w:rsidRPr="006868A4" w:rsidRDefault="003F59B9" w:rsidP="006F73A3">
            <w:pPr>
              <w:rPr>
                <w:sz w:val="28"/>
                <w:szCs w:val="28"/>
                <w:lang w:eastAsia="ar-SA"/>
              </w:rPr>
            </w:pPr>
            <w:r w:rsidRPr="006868A4">
              <w:rPr>
                <w:sz w:val="28"/>
                <w:szCs w:val="28"/>
                <w:lang w:eastAsia="ar-SA"/>
              </w:rPr>
              <w:t>«_</w:t>
            </w:r>
            <w:r>
              <w:rPr>
                <w:sz w:val="28"/>
                <w:szCs w:val="28"/>
                <w:lang w:eastAsia="ar-SA"/>
              </w:rPr>
              <w:t>_</w:t>
            </w:r>
            <w:r w:rsidRPr="006868A4">
              <w:rPr>
                <w:sz w:val="28"/>
                <w:szCs w:val="28"/>
                <w:lang w:eastAsia="ar-SA"/>
              </w:rPr>
              <w:t xml:space="preserve">_» </w:t>
            </w:r>
            <w:r>
              <w:rPr>
                <w:sz w:val="28"/>
                <w:szCs w:val="28"/>
                <w:lang w:eastAsia="ar-SA"/>
              </w:rPr>
              <w:t>__</w:t>
            </w:r>
            <w:r w:rsidRPr="006868A4">
              <w:rPr>
                <w:sz w:val="28"/>
                <w:szCs w:val="28"/>
                <w:lang w:eastAsia="ar-SA"/>
              </w:rPr>
              <w:t>___________</w:t>
            </w:r>
            <w:r>
              <w:rPr>
                <w:sz w:val="28"/>
                <w:szCs w:val="28"/>
                <w:lang w:eastAsia="ar-SA"/>
              </w:rPr>
              <w:t xml:space="preserve"> 2023</w:t>
            </w:r>
            <w:r w:rsidRPr="006868A4">
              <w:rPr>
                <w:sz w:val="28"/>
                <w:szCs w:val="28"/>
                <w:lang w:eastAsia="ar-SA"/>
              </w:rPr>
              <w:t xml:space="preserve"> г.</w:t>
            </w:r>
          </w:p>
          <w:p w:rsidR="003F59B9" w:rsidRPr="006868A4" w:rsidRDefault="003F59B9" w:rsidP="006F73A3">
            <w:pPr>
              <w:rPr>
                <w:color w:val="000000"/>
                <w:sz w:val="28"/>
                <w:szCs w:val="28"/>
                <w:lang w:eastAsia="ar-SA"/>
              </w:rPr>
            </w:pPr>
          </w:p>
          <w:p w:rsidR="003F59B9" w:rsidRPr="006868A4" w:rsidRDefault="003F59B9" w:rsidP="006F73A3">
            <w:pPr>
              <w:snapToGrid w:val="0"/>
              <w:jc w:val="center"/>
              <w:rPr>
                <w:lang w:eastAsia="ar-SA"/>
              </w:rPr>
            </w:pPr>
            <w:r w:rsidRPr="006868A4">
              <w:rPr>
                <w:lang w:eastAsia="ar-SA"/>
              </w:rPr>
              <w:t>МП</w:t>
            </w:r>
          </w:p>
          <w:p w:rsidR="003F59B9" w:rsidRPr="006868A4" w:rsidRDefault="003F59B9" w:rsidP="006F73A3">
            <w:pPr>
              <w:snapToGrid w:val="0"/>
              <w:jc w:val="center"/>
              <w:rPr>
                <w:sz w:val="28"/>
                <w:szCs w:val="28"/>
                <w:lang w:eastAsia="ar-SA"/>
              </w:rPr>
            </w:pPr>
          </w:p>
          <w:p w:rsidR="003F59B9" w:rsidRDefault="003F59B9" w:rsidP="006F73A3">
            <w:pPr>
              <w:snapToGrid w:val="0"/>
              <w:jc w:val="center"/>
              <w:rPr>
                <w:sz w:val="28"/>
                <w:szCs w:val="28"/>
                <w:lang w:eastAsia="ar-SA"/>
              </w:rPr>
            </w:pPr>
          </w:p>
          <w:p w:rsidR="003F59B9" w:rsidRDefault="003F59B9" w:rsidP="006F73A3">
            <w:pPr>
              <w:snapToGrid w:val="0"/>
              <w:jc w:val="center"/>
              <w:rPr>
                <w:sz w:val="28"/>
                <w:szCs w:val="28"/>
                <w:lang w:eastAsia="ar-SA"/>
              </w:rPr>
            </w:pPr>
          </w:p>
          <w:p w:rsidR="003F59B9" w:rsidRDefault="003F59B9" w:rsidP="006F73A3">
            <w:pPr>
              <w:snapToGrid w:val="0"/>
              <w:jc w:val="center"/>
              <w:rPr>
                <w:sz w:val="28"/>
                <w:szCs w:val="28"/>
                <w:lang w:eastAsia="ar-SA"/>
              </w:rPr>
            </w:pPr>
          </w:p>
          <w:p w:rsidR="003F59B9" w:rsidRDefault="003F59B9" w:rsidP="006F73A3">
            <w:pPr>
              <w:snapToGrid w:val="0"/>
              <w:jc w:val="center"/>
              <w:rPr>
                <w:sz w:val="28"/>
                <w:szCs w:val="28"/>
                <w:lang w:eastAsia="ar-SA"/>
              </w:rPr>
            </w:pPr>
          </w:p>
          <w:p w:rsidR="003F59B9" w:rsidRDefault="003F59B9" w:rsidP="006F73A3">
            <w:pPr>
              <w:snapToGrid w:val="0"/>
              <w:jc w:val="center"/>
              <w:rPr>
                <w:sz w:val="28"/>
                <w:szCs w:val="28"/>
                <w:lang w:eastAsia="ar-SA"/>
              </w:rPr>
            </w:pPr>
          </w:p>
          <w:p w:rsidR="003F59B9" w:rsidRDefault="003F59B9" w:rsidP="006F73A3">
            <w:pPr>
              <w:snapToGrid w:val="0"/>
              <w:jc w:val="center"/>
              <w:rPr>
                <w:sz w:val="28"/>
                <w:szCs w:val="28"/>
                <w:lang w:eastAsia="ar-SA"/>
              </w:rPr>
            </w:pPr>
          </w:p>
          <w:p w:rsidR="003F59B9" w:rsidRPr="00B54FB3" w:rsidRDefault="003F59B9" w:rsidP="006F73A3">
            <w:pPr>
              <w:snapToGrid w:val="0"/>
              <w:rPr>
                <w:sz w:val="28"/>
                <w:szCs w:val="28"/>
                <w:lang w:eastAsia="ar-SA"/>
              </w:rPr>
            </w:pPr>
          </w:p>
        </w:tc>
      </w:tr>
    </w:tbl>
    <w:p w:rsidR="003F59B9" w:rsidRPr="00B54FB3" w:rsidRDefault="003F59B9" w:rsidP="003F59B9">
      <w:pPr>
        <w:tabs>
          <w:tab w:val="left" w:pos="6780"/>
        </w:tabs>
        <w:ind w:left="5103"/>
        <w:contextualSpacing/>
        <w:rPr>
          <w:sz w:val="28"/>
          <w:szCs w:val="28"/>
        </w:rPr>
      </w:pPr>
      <w:r>
        <w:rPr>
          <w:sz w:val="28"/>
          <w:szCs w:val="28"/>
        </w:rPr>
        <w:lastRenderedPageBreak/>
        <w:t xml:space="preserve">Приложение № 1 </w:t>
      </w:r>
    </w:p>
    <w:p w:rsidR="003F59B9" w:rsidRPr="00C9016B" w:rsidRDefault="003F59B9" w:rsidP="003F59B9">
      <w:pPr>
        <w:widowControl w:val="0"/>
        <w:ind w:left="5103"/>
        <w:rPr>
          <w:sz w:val="28"/>
          <w:szCs w:val="28"/>
        </w:rPr>
      </w:pPr>
      <w:r w:rsidRPr="00B54FB3">
        <w:rPr>
          <w:sz w:val="28"/>
          <w:szCs w:val="28"/>
        </w:rPr>
        <w:t xml:space="preserve">к Соглашению </w:t>
      </w:r>
      <w:r w:rsidRPr="00C9016B">
        <w:rPr>
          <w:sz w:val="28"/>
          <w:szCs w:val="28"/>
        </w:rPr>
        <w:t>о передаче осуществления части полномочий по вопросам местного значения</w:t>
      </w:r>
    </w:p>
    <w:p w:rsidR="003F59B9" w:rsidRDefault="003F59B9" w:rsidP="003F59B9">
      <w:pPr>
        <w:widowControl w:val="0"/>
        <w:ind w:left="5329"/>
        <w:jc w:val="both"/>
        <w:rPr>
          <w:spacing w:val="-20"/>
          <w:sz w:val="28"/>
          <w:szCs w:val="28"/>
        </w:rPr>
      </w:pPr>
    </w:p>
    <w:p w:rsidR="003F59B9" w:rsidRPr="00B54FB3" w:rsidRDefault="003F59B9" w:rsidP="003F59B9">
      <w:pPr>
        <w:widowControl w:val="0"/>
        <w:ind w:left="5329"/>
        <w:jc w:val="both"/>
        <w:rPr>
          <w:spacing w:val="-20"/>
          <w:sz w:val="28"/>
          <w:szCs w:val="28"/>
        </w:rPr>
      </w:pPr>
    </w:p>
    <w:p w:rsidR="003F59B9" w:rsidRPr="00B54FB3" w:rsidRDefault="003F59B9" w:rsidP="003F59B9">
      <w:pPr>
        <w:pStyle w:val="ConsPlusNormal"/>
        <w:ind w:firstLine="709"/>
        <w:jc w:val="center"/>
        <w:rPr>
          <w:rFonts w:ascii="Times New Roman" w:hAnsi="Times New Roman" w:cs="Times New Roman"/>
          <w:b/>
          <w:spacing w:val="-20"/>
          <w:sz w:val="28"/>
          <w:szCs w:val="28"/>
        </w:rPr>
      </w:pPr>
      <w:r w:rsidRPr="00B54FB3">
        <w:rPr>
          <w:rFonts w:ascii="Times New Roman" w:hAnsi="Times New Roman" w:cs="Times New Roman"/>
          <w:b/>
          <w:spacing w:val="-20"/>
          <w:sz w:val="28"/>
          <w:szCs w:val="28"/>
        </w:rPr>
        <w:t xml:space="preserve">ПЕРЕЧЕНЬ ВОПРОСОВ </w:t>
      </w:r>
    </w:p>
    <w:p w:rsidR="003F59B9" w:rsidRPr="00B54FB3" w:rsidRDefault="003F59B9" w:rsidP="003F59B9">
      <w:pPr>
        <w:pStyle w:val="ConsPlusNormal"/>
        <w:ind w:firstLine="993"/>
        <w:jc w:val="center"/>
        <w:rPr>
          <w:rFonts w:ascii="Times New Roman" w:hAnsi="Times New Roman" w:cs="Times New Roman"/>
          <w:b/>
          <w:spacing w:val="-20"/>
          <w:sz w:val="28"/>
          <w:szCs w:val="28"/>
        </w:rPr>
      </w:pPr>
      <w:r w:rsidRPr="00B54FB3">
        <w:rPr>
          <w:rFonts w:ascii="Times New Roman" w:hAnsi="Times New Roman" w:cs="Times New Roman"/>
          <w:b/>
          <w:spacing w:val="-20"/>
          <w:sz w:val="28"/>
          <w:szCs w:val="28"/>
        </w:rPr>
        <w:t xml:space="preserve">МЕСТНОГО ЗНАЧЕНИЯ ОРГАНОВ МЕСТНОГО </w:t>
      </w:r>
    </w:p>
    <w:p w:rsidR="003F59B9" w:rsidRDefault="003F59B9" w:rsidP="003F59B9">
      <w:pPr>
        <w:pStyle w:val="ConsPlusNormal"/>
        <w:ind w:firstLine="993"/>
        <w:jc w:val="center"/>
        <w:rPr>
          <w:rFonts w:ascii="Times New Roman" w:hAnsi="Times New Roman" w:cs="Times New Roman"/>
          <w:b/>
          <w:spacing w:val="-20"/>
          <w:sz w:val="28"/>
          <w:szCs w:val="28"/>
        </w:rPr>
      </w:pPr>
      <w:r w:rsidRPr="00B54FB3">
        <w:rPr>
          <w:rFonts w:ascii="Times New Roman" w:hAnsi="Times New Roman" w:cs="Times New Roman"/>
          <w:b/>
          <w:spacing w:val="-20"/>
          <w:sz w:val="28"/>
          <w:szCs w:val="28"/>
        </w:rPr>
        <w:t xml:space="preserve">САМОУПРАВЛЕНИЯ  </w:t>
      </w:r>
    </w:p>
    <w:p w:rsidR="003F59B9" w:rsidRPr="009E2B29" w:rsidRDefault="003F59B9" w:rsidP="003F59B9">
      <w:pPr>
        <w:pStyle w:val="ConsPlusNormal"/>
        <w:ind w:firstLine="567"/>
        <w:jc w:val="both"/>
        <w:rPr>
          <w:rFonts w:ascii="Times New Roman" w:hAnsi="Times New Roman" w:cs="Times New Roman"/>
          <w:sz w:val="28"/>
          <w:szCs w:val="28"/>
        </w:rPr>
      </w:pPr>
    </w:p>
    <w:p w:rsidR="003F59B9" w:rsidRDefault="003F59B9" w:rsidP="003F59B9">
      <w:pPr>
        <w:contextualSpacing/>
        <w:jc w:val="both"/>
      </w:pPr>
      <w:r>
        <w:rPr>
          <w:sz w:val="28"/>
          <w:szCs w:val="28"/>
        </w:rPr>
        <w:t>1) п. 4</w:t>
      </w:r>
      <w:r w:rsidRPr="00F24196">
        <w:rPr>
          <w:sz w:val="28"/>
          <w:szCs w:val="28"/>
        </w:rPr>
        <w:t xml:space="preserve"> </w:t>
      </w:r>
      <w:r>
        <w:rPr>
          <w:sz w:val="28"/>
          <w:szCs w:val="28"/>
        </w:rPr>
        <w:t xml:space="preserve">ч.1 ст.14 131-ФЗ </w:t>
      </w:r>
      <w:r w:rsidRPr="00931AE8">
        <w:rPr>
          <w:sz w:val="28"/>
          <w:szCs w:val="28"/>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Pr="00931AE8">
        <w:t>;</w:t>
      </w:r>
    </w:p>
    <w:p w:rsidR="003F59B9" w:rsidRPr="00931AE8" w:rsidRDefault="003F59B9" w:rsidP="003F59B9">
      <w:pPr>
        <w:contextualSpacing/>
        <w:jc w:val="both"/>
      </w:pPr>
    </w:p>
    <w:p w:rsidR="003F59B9" w:rsidRPr="005E5357" w:rsidRDefault="003F59B9" w:rsidP="003F59B9">
      <w:pPr>
        <w:jc w:val="both"/>
        <w:rPr>
          <w:sz w:val="28"/>
          <w:szCs w:val="28"/>
        </w:rPr>
      </w:pPr>
      <w:r>
        <w:rPr>
          <w:sz w:val="28"/>
          <w:szCs w:val="28"/>
        </w:rPr>
        <w:t xml:space="preserve">2) п. 5 ч. 1 ст. 14 131-ФЗ </w:t>
      </w:r>
      <w:r w:rsidRPr="005E5357">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F59B9" w:rsidRPr="00931AE8" w:rsidRDefault="003F59B9" w:rsidP="003F59B9">
      <w:pPr>
        <w:jc w:val="both"/>
      </w:pPr>
    </w:p>
    <w:p w:rsidR="003F59B9" w:rsidRDefault="003F59B9" w:rsidP="003F59B9">
      <w:pPr>
        <w:jc w:val="both"/>
        <w:rPr>
          <w:sz w:val="28"/>
          <w:szCs w:val="28"/>
        </w:rPr>
      </w:pPr>
      <w:r>
        <w:rPr>
          <w:sz w:val="28"/>
          <w:szCs w:val="28"/>
        </w:rPr>
        <w:t>3) </w:t>
      </w:r>
      <w:r w:rsidRPr="006970A9">
        <w:rPr>
          <w:sz w:val="28"/>
          <w:szCs w:val="28"/>
        </w:rPr>
        <w:t>п. 6 </w:t>
      </w:r>
      <w:r>
        <w:rPr>
          <w:sz w:val="28"/>
          <w:szCs w:val="28"/>
        </w:rPr>
        <w:t xml:space="preserve">ч.1 ст. 14 131-ФЗ и п. </w:t>
      </w:r>
      <w:r w:rsidRPr="006970A9">
        <w:rPr>
          <w:sz w:val="28"/>
          <w:szCs w:val="28"/>
        </w:rPr>
        <w:t>2,3</w:t>
      </w:r>
      <w:r>
        <w:rPr>
          <w:sz w:val="28"/>
          <w:szCs w:val="28"/>
        </w:rPr>
        <w:t xml:space="preserve"> ч.1 </w:t>
      </w:r>
      <w:r w:rsidRPr="006970A9">
        <w:rPr>
          <w:sz w:val="28"/>
          <w:szCs w:val="28"/>
        </w:rPr>
        <w:t>ст.14 ЖК РФ постановка граждан на учет в качестве нуждающихся в улучшении жилищных условий и ведение учета граждан указанной категории;</w:t>
      </w:r>
    </w:p>
    <w:p w:rsidR="003F59B9" w:rsidRDefault="003F59B9" w:rsidP="003F59B9">
      <w:pPr>
        <w:jc w:val="both"/>
        <w:rPr>
          <w:sz w:val="28"/>
          <w:szCs w:val="28"/>
        </w:rPr>
      </w:pPr>
    </w:p>
    <w:p w:rsidR="003F59B9" w:rsidRDefault="003F59B9" w:rsidP="003F59B9">
      <w:pPr>
        <w:jc w:val="both"/>
        <w:rPr>
          <w:sz w:val="28"/>
          <w:szCs w:val="28"/>
        </w:rPr>
      </w:pPr>
      <w:r>
        <w:rPr>
          <w:sz w:val="28"/>
          <w:szCs w:val="28"/>
        </w:rPr>
        <w:t>4) п.6</w:t>
      </w:r>
      <w:r w:rsidRPr="00C75E77">
        <w:rPr>
          <w:sz w:val="28"/>
          <w:szCs w:val="28"/>
        </w:rPr>
        <w:t xml:space="preserve"> </w:t>
      </w:r>
      <w:r>
        <w:rPr>
          <w:sz w:val="28"/>
          <w:szCs w:val="28"/>
        </w:rPr>
        <w:t xml:space="preserve">ч.1 </w:t>
      </w:r>
      <w:r w:rsidRPr="00C75E77">
        <w:rPr>
          <w:sz w:val="28"/>
          <w:szCs w:val="28"/>
        </w:rPr>
        <w:t>ст.14 131-ФЗ</w:t>
      </w:r>
      <w:r>
        <w:rPr>
          <w:sz w:val="28"/>
          <w:szCs w:val="28"/>
        </w:rPr>
        <w:t xml:space="preserve"> и п. 9 ст.2 ЖК РФ</w:t>
      </w:r>
      <w:r w:rsidRPr="00C75E77">
        <w:rPr>
          <w:sz w:val="28"/>
          <w:szCs w:val="28"/>
        </w:rPr>
        <w:t xml:space="preserve"> </w:t>
      </w:r>
      <w:r>
        <w:rPr>
          <w:sz w:val="28"/>
          <w:szCs w:val="28"/>
        </w:rPr>
        <w:t xml:space="preserve">размещение в государственной информационной </w:t>
      </w:r>
      <w:r w:rsidRPr="004466AF">
        <w:rPr>
          <w:sz w:val="28"/>
          <w:szCs w:val="28"/>
        </w:rPr>
        <w:t xml:space="preserve">системе жилищно-коммунального хозяйства информации </w:t>
      </w:r>
      <w:r>
        <w:rPr>
          <w:sz w:val="28"/>
          <w:szCs w:val="28"/>
        </w:rPr>
        <w:t xml:space="preserve">об объектах государственного учета жилищного фонда, включая их технические характеристики и состояние, </w:t>
      </w:r>
      <w:r w:rsidRPr="004466AF">
        <w:rPr>
          <w:sz w:val="28"/>
          <w:szCs w:val="28"/>
        </w:rPr>
        <w:t xml:space="preserve">в соответствии с </w:t>
      </w:r>
      <w:hyperlink r:id="rId8" w:history="1">
        <w:r w:rsidRPr="004466AF">
          <w:rPr>
            <w:sz w:val="28"/>
            <w:szCs w:val="28"/>
          </w:rPr>
          <w:t>законодательством</w:t>
        </w:r>
      </w:hyperlink>
      <w:r>
        <w:rPr>
          <w:sz w:val="28"/>
          <w:szCs w:val="28"/>
        </w:rPr>
        <w:t xml:space="preserve"> Российской Федерации;</w:t>
      </w:r>
    </w:p>
    <w:p w:rsidR="003F59B9" w:rsidRDefault="003F59B9" w:rsidP="003F59B9">
      <w:pPr>
        <w:jc w:val="both"/>
        <w:rPr>
          <w:sz w:val="28"/>
          <w:szCs w:val="28"/>
        </w:rPr>
      </w:pPr>
    </w:p>
    <w:p w:rsidR="003F59B9" w:rsidRDefault="003F59B9" w:rsidP="003F59B9">
      <w:pPr>
        <w:pStyle w:val="ConsPlusNormal"/>
        <w:ind w:firstLine="0"/>
        <w:contextualSpacing/>
        <w:jc w:val="both"/>
        <w:rPr>
          <w:sz w:val="28"/>
          <w:szCs w:val="28"/>
        </w:rPr>
      </w:pPr>
      <w:r>
        <w:rPr>
          <w:rFonts w:ascii="Times New Roman" w:hAnsi="Times New Roman" w:cs="Times New Roman"/>
          <w:sz w:val="28"/>
          <w:szCs w:val="28"/>
        </w:rPr>
        <w:t>5) п.8</w:t>
      </w:r>
      <w:r w:rsidRPr="00F24196">
        <w:rPr>
          <w:rFonts w:ascii="Times New Roman" w:hAnsi="Times New Roman" w:cs="Times New Roman"/>
          <w:sz w:val="28"/>
          <w:szCs w:val="28"/>
        </w:rPr>
        <w:t xml:space="preserve"> </w:t>
      </w:r>
      <w:r>
        <w:rPr>
          <w:rFonts w:ascii="Times New Roman" w:hAnsi="Times New Roman" w:cs="Times New Roman"/>
          <w:sz w:val="28"/>
          <w:szCs w:val="28"/>
        </w:rPr>
        <w:t>ч.1</w:t>
      </w:r>
      <w:r w:rsidRPr="00F20913">
        <w:rPr>
          <w:rFonts w:ascii="Times New Roman" w:hAnsi="Times New Roman" w:cs="Times New Roman"/>
          <w:sz w:val="28"/>
          <w:szCs w:val="28"/>
        </w:rPr>
        <w:t> ст. 14 131-ФЗ</w:t>
      </w:r>
      <w:r>
        <w:rPr>
          <w:sz w:val="28"/>
          <w:szCs w:val="28"/>
        </w:rPr>
        <w:t xml:space="preserve"> </w:t>
      </w:r>
      <w:r w:rsidRPr="001E7E0C">
        <w:rPr>
          <w:rFonts w:ascii="Times New Roman" w:hAnsi="Times New Roman" w:cs="Times New Roman"/>
          <w:sz w:val="28"/>
          <w:szCs w:val="28"/>
        </w:rPr>
        <w:t xml:space="preserve">участие в предупреждении и ликвидации последствий чрезвычайных ситуаций в границах </w:t>
      </w:r>
      <w:r w:rsidRPr="003239B1">
        <w:rPr>
          <w:rFonts w:ascii="Times New Roman" w:hAnsi="Times New Roman" w:cs="Times New Roman"/>
          <w:sz w:val="28"/>
          <w:szCs w:val="28"/>
        </w:rPr>
        <w:t>поселения;</w:t>
      </w:r>
    </w:p>
    <w:p w:rsidR="003F59B9" w:rsidRPr="00931AE8" w:rsidRDefault="003F59B9" w:rsidP="003F59B9">
      <w:pPr>
        <w:jc w:val="both"/>
        <w:rPr>
          <w:sz w:val="28"/>
          <w:szCs w:val="28"/>
          <w:u w:val="single"/>
        </w:rPr>
      </w:pPr>
    </w:p>
    <w:p w:rsidR="003F59B9" w:rsidRDefault="003F59B9" w:rsidP="003F59B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6) п.13</w:t>
      </w:r>
      <w:r w:rsidRPr="00F20913">
        <w:rPr>
          <w:rFonts w:ascii="Times New Roman" w:hAnsi="Times New Roman" w:cs="Times New Roman"/>
          <w:sz w:val="28"/>
          <w:szCs w:val="28"/>
        </w:rPr>
        <w:t> </w:t>
      </w:r>
      <w:r>
        <w:rPr>
          <w:rFonts w:ascii="Times New Roman" w:hAnsi="Times New Roman" w:cs="Times New Roman"/>
          <w:sz w:val="28"/>
          <w:szCs w:val="28"/>
        </w:rPr>
        <w:t xml:space="preserve">ч.1 </w:t>
      </w:r>
      <w:r w:rsidRPr="00F20913">
        <w:rPr>
          <w:rFonts w:ascii="Times New Roman" w:hAnsi="Times New Roman" w:cs="Times New Roman"/>
          <w:sz w:val="28"/>
          <w:szCs w:val="28"/>
        </w:rPr>
        <w:t>ст. 14 131-ФЗ</w:t>
      </w:r>
      <w:r>
        <w:rPr>
          <w:sz w:val="28"/>
          <w:szCs w:val="28"/>
        </w:rPr>
        <w:t xml:space="preserve"> </w:t>
      </w:r>
      <w:r w:rsidRPr="00931AE8">
        <w:rPr>
          <w:rFonts w:ascii="Times New Roman" w:hAnsi="Times New Roman" w:cs="Times New Roman"/>
          <w:sz w:val="28"/>
          <w:szCs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F59B9" w:rsidRDefault="003F59B9" w:rsidP="003F59B9">
      <w:pPr>
        <w:pStyle w:val="ConsPlusNormal"/>
        <w:ind w:firstLine="0"/>
        <w:jc w:val="both"/>
        <w:rPr>
          <w:rFonts w:ascii="Times New Roman" w:hAnsi="Times New Roman" w:cs="Times New Roman"/>
          <w:sz w:val="28"/>
          <w:szCs w:val="28"/>
        </w:rPr>
      </w:pPr>
    </w:p>
    <w:p w:rsidR="003F59B9" w:rsidRDefault="003F59B9" w:rsidP="003F59B9">
      <w:pPr>
        <w:autoSpaceDE w:val="0"/>
        <w:autoSpaceDN w:val="0"/>
        <w:adjustRightInd w:val="0"/>
        <w:jc w:val="both"/>
        <w:rPr>
          <w:sz w:val="28"/>
          <w:szCs w:val="28"/>
        </w:rPr>
      </w:pPr>
      <w:r>
        <w:rPr>
          <w:sz w:val="28"/>
          <w:szCs w:val="28"/>
        </w:rPr>
        <w:lastRenderedPageBreak/>
        <w:t>7)</w:t>
      </w:r>
      <w:r>
        <w:t> </w:t>
      </w:r>
      <w:r>
        <w:rPr>
          <w:sz w:val="28"/>
          <w:szCs w:val="28"/>
        </w:rPr>
        <w:t>п.13.1 ч.1 ст.</w:t>
      </w:r>
      <w:r w:rsidRPr="007F047C">
        <w:rPr>
          <w:sz w:val="28"/>
          <w:szCs w:val="28"/>
        </w:rPr>
        <w:t>14</w:t>
      </w:r>
      <w:r>
        <w:rPr>
          <w:sz w:val="28"/>
          <w:szCs w:val="28"/>
        </w:rPr>
        <w:t xml:space="preserve"> </w:t>
      </w:r>
      <w:r w:rsidRPr="007F047C">
        <w:rPr>
          <w:sz w:val="28"/>
          <w:szCs w:val="28"/>
        </w:rPr>
        <w:t>131-ФЗ</w:t>
      </w:r>
      <w:r>
        <w:t xml:space="preserve"> </w:t>
      </w:r>
      <w:r w:rsidRPr="008D3814">
        <w:rPr>
          <w:sz w:val="28"/>
          <w:szCs w:val="28"/>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F59B9" w:rsidRPr="008D3814" w:rsidRDefault="003F59B9" w:rsidP="003F59B9">
      <w:pPr>
        <w:autoSpaceDE w:val="0"/>
        <w:autoSpaceDN w:val="0"/>
        <w:adjustRightInd w:val="0"/>
        <w:jc w:val="both"/>
        <w:rPr>
          <w:sz w:val="28"/>
          <w:szCs w:val="28"/>
        </w:rPr>
      </w:pPr>
    </w:p>
    <w:p w:rsidR="003F59B9" w:rsidRDefault="003F59B9" w:rsidP="003F59B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8) п.15</w:t>
      </w:r>
      <w:r w:rsidRPr="00F24196">
        <w:rPr>
          <w:rFonts w:ascii="Times New Roman" w:hAnsi="Times New Roman" w:cs="Times New Roman"/>
          <w:sz w:val="28"/>
          <w:szCs w:val="28"/>
        </w:rPr>
        <w:t xml:space="preserve"> </w:t>
      </w:r>
      <w:r>
        <w:rPr>
          <w:rFonts w:ascii="Times New Roman" w:hAnsi="Times New Roman" w:cs="Times New Roman"/>
          <w:sz w:val="28"/>
          <w:szCs w:val="28"/>
        </w:rPr>
        <w:t xml:space="preserve">ч.1 </w:t>
      </w:r>
      <w:r w:rsidRPr="00F20913">
        <w:rPr>
          <w:rFonts w:ascii="Times New Roman" w:hAnsi="Times New Roman" w:cs="Times New Roman"/>
          <w:sz w:val="28"/>
          <w:szCs w:val="28"/>
        </w:rPr>
        <w:t> ст. 14 131-ФЗ</w:t>
      </w:r>
      <w:r>
        <w:rPr>
          <w:rFonts w:ascii="Times New Roman" w:hAnsi="Times New Roman" w:cs="Times New Roman"/>
          <w:sz w:val="28"/>
          <w:szCs w:val="28"/>
        </w:rPr>
        <w:t xml:space="preserve"> </w:t>
      </w:r>
      <w:r w:rsidRPr="00931AE8">
        <w:rPr>
          <w:rFonts w:ascii="Times New Roman" w:hAnsi="Times New Roman" w:cs="Times New Roman"/>
          <w:sz w:val="28"/>
          <w:szCs w:val="28"/>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F59B9" w:rsidRDefault="003F59B9" w:rsidP="003F59B9">
      <w:pPr>
        <w:pStyle w:val="ConsPlusNormal"/>
        <w:ind w:firstLine="0"/>
        <w:jc w:val="both"/>
        <w:rPr>
          <w:rFonts w:ascii="Times New Roman" w:hAnsi="Times New Roman" w:cs="Times New Roman"/>
          <w:sz w:val="28"/>
          <w:szCs w:val="28"/>
        </w:rPr>
      </w:pPr>
    </w:p>
    <w:p w:rsidR="003F59B9" w:rsidRPr="00FD07D4" w:rsidRDefault="003F59B9" w:rsidP="003F59B9">
      <w:pPr>
        <w:autoSpaceDE w:val="0"/>
        <w:autoSpaceDN w:val="0"/>
        <w:adjustRightInd w:val="0"/>
        <w:jc w:val="both"/>
        <w:rPr>
          <w:sz w:val="28"/>
          <w:szCs w:val="28"/>
        </w:rPr>
      </w:pPr>
      <w:r>
        <w:rPr>
          <w:sz w:val="28"/>
          <w:szCs w:val="28"/>
        </w:rPr>
        <w:t>9) </w:t>
      </w:r>
      <w:r w:rsidRPr="00FD07D4">
        <w:rPr>
          <w:sz w:val="28"/>
          <w:szCs w:val="28"/>
        </w:rPr>
        <w:t xml:space="preserve">п. 20 ч.1 ст. 14 131-ФЗ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9" w:anchor="dst306" w:history="1">
        <w:r w:rsidRPr="00FD07D4">
          <w:rPr>
            <w:rStyle w:val="a5"/>
            <w:color w:val="auto"/>
            <w:sz w:val="28"/>
            <w:szCs w:val="28"/>
            <w:u w:val="none"/>
          </w:rPr>
          <w:t>кодексом</w:t>
        </w:r>
      </w:hyperlink>
      <w:r w:rsidRPr="00FD07D4">
        <w:rPr>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w:t>
      </w:r>
      <w:hyperlink r:id="rId10" w:history="1">
        <w:r w:rsidRPr="00FD07D4">
          <w:rPr>
            <w:rStyle w:val="a5"/>
            <w:color w:val="auto"/>
            <w:sz w:val="28"/>
            <w:szCs w:val="28"/>
            <w:u w:val="none"/>
          </w:rPr>
          <w:t>кодексом</w:t>
        </w:r>
      </w:hyperlink>
      <w:r w:rsidRPr="00FD07D4">
        <w:rPr>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1" w:anchor="dst2579" w:history="1">
        <w:r w:rsidRPr="00FD07D4">
          <w:rPr>
            <w:rStyle w:val="a5"/>
            <w:color w:val="auto"/>
            <w:sz w:val="28"/>
            <w:szCs w:val="28"/>
            <w:u w:val="none"/>
          </w:rPr>
          <w:t>уведомлении</w:t>
        </w:r>
      </w:hyperlink>
      <w:r w:rsidRPr="00FD07D4">
        <w:rPr>
          <w:sz w:val="28"/>
          <w:szCs w:val="28"/>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2" w:anchor="dst2579" w:history="1">
        <w:r w:rsidRPr="00FD07D4">
          <w:rPr>
            <w:rStyle w:val="a5"/>
            <w:color w:val="auto"/>
            <w:sz w:val="28"/>
            <w:szCs w:val="28"/>
            <w:u w:val="none"/>
          </w:rPr>
          <w:t>уведомлении</w:t>
        </w:r>
      </w:hyperlink>
      <w:r w:rsidRPr="00FD07D4">
        <w:rPr>
          <w:sz w:val="28"/>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w:t>
      </w:r>
      <w:r w:rsidRPr="00B1542C">
        <w:rPr>
          <w:rFonts w:eastAsia="Calibri"/>
          <w:sz w:val="28"/>
          <w:szCs w:val="28"/>
          <w:lang w:eastAsia="en-US"/>
        </w:rPr>
        <w:t xml:space="preserve">принятие в соответствии с гражданским </w:t>
      </w:r>
      <w:hyperlink r:id="rId13" w:history="1">
        <w:r w:rsidRPr="00B1542C">
          <w:rPr>
            <w:rStyle w:val="a5"/>
            <w:rFonts w:eastAsia="Calibri"/>
            <w:sz w:val="28"/>
            <w:szCs w:val="28"/>
            <w:lang w:eastAsia="en-US"/>
          </w:rPr>
          <w:t>законодательством</w:t>
        </w:r>
      </w:hyperlink>
      <w:r w:rsidRPr="00B1542C">
        <w:rPr>
          <w:rFonts w:eastAsia="Calibri"/>
          <w:sz w:val="28"/>
          <w:szCs w:val="28"/>
          <w:lang w:eastAsia="en-US"/>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w:t>
      </w:r>
      <w:r>
        <w:rPr>
          <w:rFonts w:eastAsia="Calibri"/>
          <w:sz w:val="28"/>
          <w:szCs w:val="28"/>
          <w:lang w:eastAsia="en-US"/>
        </w:rPr>
        <w:t xml:space="preserve"> </w:t>
      </w:r>
      <w:r w:rsidRPr="00FD07D4">
        <w:rPr>
          <w:sz w:val="28"/>
          <w:szCs w:val="28"/>
        </w:rPr>
        <w:t xml:space="preserve">реконструкции объектов капитального строительства, установленными </w:t>
      </w:r>
      <w:hyperlink r:id="rId14" w:anchor="dst100464" w:history="1">
        <w:r w:rsidRPr="00FD07D4">
          <w:rPr>
            <w:rStyle w:val="a5"/>
            <w:color w:val="auto"/>
            <w:sz w:val="28"/>
            <w:szCs w:val="28"/>
            <w:u w:val="none"/>
          </w:rPr>
          <w:t>правилами</w:t>
        </w:r>
      </w:hyperlink>
      <w:r w:rsidRPr="00FD07D4">
        <w:rPr>
          <w:sz w:val="28"/>
          <w:szCs w:val="28"/>
        </w:rPr>
        <w:t xml:space="preserve"> землепользования и застройки, </w:t>
      </w:r>
      <w:hyperlink r:id="rId15" w:anchor="dst1657" w:history="1">
        <w:r w:rsidRPr="00FD07D4">
          <w:rPr>
            <w:rStyle w:val="a5"/>
            <w:color w:val="auto"/>
            <w:sz w:val="28"/>
            <w:szCs w:val="28"/>
            <w:u w:val="none"/>
          </w:rPr>
          <w:t>документацией</w:t>
        </w:r>
      </w:hyperlink>
      <w:r w:rsidRPr="00FD07D4">
        <w:rPr>
          <w:sz w:val="28"/>
          <w:szCs w:val="28"/>
        </w:rPr>
        <w:t xml:space="preserve"> по планировке территории, или обязательными требованиями к параметрам </w:t>
      </w:r>
      <w:r w:rsidRPr="00FD07D4">
        <w:rPr>
          <w:sz w:val="28"/>
          <w:szCs w:val="28"/>
        </w:rPr>
        <w:lastRenderedPageBreak/>
        <w:t xml:space="preserve">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6" w:anchor="dst2781" w:history="1">
        <w:r w:rsidRPr="00FD07D4">
          <w:rPr>
            <w:rStyle w:val="a5"/>
            <w:color w:val="auto"/>
            <w:sz w:val="28"/>
            <w:szCs w:val="28"/>
            <w:u w:val="none"/>
          </w:rPr>
          <w:t>кодексом</w:t>
        </w:r>
      </w:hyperlink>
      <w:r w:rsidRPr="00FD07D4">
        <w:rPr>
          <w:sz w:val="28"/>
          <w:szCs w:val="28"/>
        </w:rPr>
        <w:t xml:space="preserve"> Российской Федерации;</w:t>
      </w:r>
    </w:p>
    <w:p w:rsidR="003F59B9" w:rsidRPr="00603C1E" w:rsidRDefault="003F59B9" w:rsidP="003F59B9">
      <w:pPr>
        <w:autoSpaceDE w:val="0"/>
        <w:autoSpaceDN w:val="0"/>
        <w:adjustRightInd w:val="0"/>
        <w:jc w:val="both"/>
        <w:rPr>
          <w:sz w:val="28"/>
          <w:szCs w:val="28"/>
        </w:rPr>
      </w:pPr>
      <w:r>
        <w:rPr>
          <w:sz w:val="28"/>
          <w:szCs w:val="28"/>
        </w:rPr>
        <w:t>10) </w:t>
      </w:r>
      <w:r w:rsidRPr="00A738D1">
        <w:rPr>
          <w:sz w:val="28"/>
          <w:szCs w:val="28"/>
        </w:rPr>
        <w:t xml:space="preserve">п. 22 ч.1 ст. 14 131-ФЗ </w:t>
      </w:r>
      <w:r>
        <w:rPr>
          <w:sz w:val="28"/>
          <w:szCs w:val="28"/>
        </w:rPr>
        <w:t>организация ритуальных у слуг и содержание мест захоронения</w:t>
      </w:r>
      <w:r w:rsidRPr="00A738D1">
        <w:rPr>
          <w:sz w:val="28"/>
          <w:szCs w:val="28"/>
        </w:rPr>
        <w:t>;</w:t>
      </w:r>
    </w:p>
    <w:p w:rsidR="003F59B9" w:rsidRPr="00931AE8" w:rsidRDefault="003F59B9" w:rsidP="003F59B9">
      <w:pPr>
        <w:jc w:val="both"/>
        <w:rPr>
          <w:sz w:val="28"/>
          <w:szCs w:val="28"/>
        </w:rPr>
      </w:pPr>
    </w:p>
    <w:p w:rsidR="003F59B9" w:rsidRDefault="003F59B9" w:rsidP="003F59B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11</w:t>
      </w:r>
      <w:r w:rsidRPr="00931AE8">
        <w:rPr>
          <w:rFonts w:ascii="Times New Roman" w:hAnsi="Times New Roman" w:cs="Times New Roman"/>
          <w:sz w:val="28"/>
          <w:szCs w:val="28"/>
        </w:rPr>
        <w:t>)</w:t>
      </w:r>
      <w:r>
        <w:rPr>
          <w:sz w:val="28"/>
          <w:szCs w:val="28"/>
        </w:rPr>
        <w:t> </w:t>
      </w:r>
      <w:r w:rsidRPr="00F20913">
        <w:rPr>
          <w:rFonts w:ascii="Times New Roman" w:hAnsi="Times New Roman" w:cs="Times New Roman"/>
          <w:sz w:val="28"/>
          <w:szCs w:val="28"/>
        </w:rPr>
        <w:t>п.</w:t>
      </w:r>
      <w:r>
        <w:rPr>
          <w:rFonts w:ascii="Times New Roman" w:hAnsi="Times New Roman" w:cs="Times New Roman"/>
          <w:sz w:val="28"/>
          <w:szCs w:val="28"/>
        </w:rPr>
        <w:t>2</w:t>
      </w:r>
      <w:r w:rsidRPr="00F20913">
        <w:rPr>
          <w:rFonts w:ascii="Times New Roman" w:hAnsi="Times New Roman" w:cs="Times New Roman"/>
          <w:sz w:val="28"/>
          <w:szCs w:val="28"/>
        </w:rPr>
        <w:t>6</w:t>
      </w:r>
      <w:r w:rsidRPr="00F24196">
        <w:rPr>
          <w:rFonts w:ascii="Times New Roman" w:hAnsi="Times New Roman" w:cs="Times New Roman"/>
          <w:sz w:val="28"/>
          <w:szCs w:val="28"/>
        </w:rPr>
        <w:t xml:space="preserve"> </w:t>
      </w:r>
      <w:r>
        <w:rPr>
          <w:rFonts w:ascii="Times New Roman" w:hAnsi="Times New Roman" w:cs="Times New Roman"/>
          <w:sz w:val="28"/>
          <w:szCs w:val="28"/>
        </w:rPr>
        <w:t>ч.1</w:t>
      </w:r>
      <w:r w:rsidRPr="00F20913">
        <w:rPr>
          <w:rFonts w:ascii="Times New Roman" w:hAnsi="Times New Roman" w:cs="Times New Roman"/>
          <w:sz w:val="28"/>
          <w:szCs w:val="28"/>
        </w:rPr>
        <w:t> ст. 14 131-ФЗ</w:t>
      </w:r>
      <w:r>
        <w:rPr>
          <w:rFonts w:ascii="Times New Roman" w:hAnsi="Times New Roman" w:cs="Times New Roman"/>
          <w:sz w:val="28"/>
          <w:szCs w:val="28"/>
        </w:rPr>
        <w:t> </w:t>
      </w:r>
      <w:r w:rsidRPr="00931AE8">
        <w:rPr>
          <w:rFonts w:ascii="Times New Roman" w:hAnsi="Times New Roman" w:cs="Times New Roman"/>
          <w:sz w:val="28"/>
          <w:szCs w:val="28"/>
        </w:rPr>
        <w:t>осуществление мероприятий по обеспечению безопасности людей на водных объектах, охране их жизни и здоровья</w:t>
      </w:r>
      <w:r>
        <w:rPr>
          <w:rFonts w:ascii="Times New Roman" w:hAnsi="Times New Roman" w:cs="Times New Roman"/>
          <w:sz w:val="28"/>
          <w:szCs w:val="28"/>
        </w:rPr>
        <w:t>.</w:t>
      </w:r>
    </w:p>
    <w:p w:rsidR="003F59B9" w:rsidRDefault="003F59B9" w:rsidP="003F59B9">
      <w:pPr>
        <w:pStyle w:val="ConsPlusNormal"/>
        <w:tabs>
          <w:tab w:val="left" w:pos="0"/>
        </w:tabs>
        <w:ind w:firstLine="0"/>
        <w:jc w:val="center"/>
        <w:rPr>
          <w:rFonts w:ascii="Times New Roman" w:hAnsi="Times New Roman" w:cs="Times New Roman"/>
          <w:b/>
          <w:sz w:val="28"/>
          <w:szCs w:val="28"/>
        </w:rPr>
      </w:pPr>
    </w:p>
    <w:p w:rsidR="003F59B9" w:rsidRDefault="003F59B9" w:rsidP="003F59B9">
      <w:pPr>
        <w:pStyle w:val="ConsPlusNormal"/>
        <w:tabs>
          <w:tab w:val="left" w:pos="0"/>
        </w:tabs>
        <w:ind w:firstLine="0"/>
        <w:jc w:val="center"/>
        <w:rPr>
          <w:rFonts w:ascii="Times New Roman" w:hAnsi="Times New Roman" w:cs="Times New Roman"/>
          <w:b/>
          <w:sz w:val="28"/>
          <w:szCs w:val="28"/>
        </w:rPr>
      </w:pPr>
    </w:p>
    <w:p w:rsidR="003F59B9" w:rsidRDefault="003F59B9" w:rsidP="003F59B9">
      <w:pPr>
        <w:pStyle w:val="ConsPlusNormal"/>
        <w:tabs>
          <w:tab w:val="left" w:pos="0"/>
        </w:tabs>
        <w:ind w:firstLine="0"/>
        <w:jc w:val="center"/>
        <w:rPr>
          <w:rFonts w:ascii="Times New Roman" w:hAnsi="Times New Roman" w:cs="Times New Roman"/>
          <w:b/>
          <w:sz w:val="28"/>
          <w:szCs w:val="28"/>
        </w:rPr>
      </w:pPr>
      <w:r w:rsidRPr="00B54FB3">
        <w:rPr>
          <w:rFonts w:ascii="Times New Roman" w:hAnsi="Times New Roman" w:cs="Times New Roman"/>
          <w:b/>
          <w:sz w:val="28"/>
          <w:szCs w:val="28"/>
        </w:rPr>
        <w:t>Подписи сторон</w:t>
      </w:r>
    </w:p>
    <w:p w:rsidR="003F59B9" w:rsidRPr="00B54FB3" w:rsidRDefault="003F59B9" w:rsidP="003F59B9">
      <w:pPr>
        <w:pStyle w:val="ConsPlusNormal"/>
        <w:tabs>
          <w:tab w:val="left" w:pos="0"/>
        </w:tabs>
        <w:ind w:firstLine="0"/>
        <w:jc w:val="center"/>
        <w:rPr>
          <w:rFonts w:ascii="Times New Roman" w:hAnsi="Times New Roman" w:cs="Times New Roman"/>
          <w:b/>
          <w:caps/>
          <w:sz w:val="28"/>
          <w:szCs w:val="28"/>
        </w:rPr>
      </w:pPr>
    </w:p>
    <w:tbl>
      <w:tblPr>
        <w:tblW w:w="0" w:type="auto"/>
        <w:tblLook w:val="04A0"/>
      </w:tblPr>
      <w:tblGrid>
        <w:gridCol w:w="4927"/>
        <w:gridCol w:w="4927"/>
      </w:tblGrid>
      <w:tr w:rsidR="003F59B9" w:rsidTr="006F73A3">
        <w:tc>
          <w:tcPr>
            <w:tcW w:w="4927" w:type="dxa"/>
          </w:tcPr>
          <w:p w:rsidR="003F59B9" w:rsidRPr="006970A9" w:rsidRDefault="003F59B9" w:rsidP="006F73A3">
            <w:pPr>
              <w:jc w:val="both"/>
              <w:rPr>
                <w:b/>
                <w:sz w:val="28"/>
                <w:szCs w:val="28"/>
                <w:lang w:eastAsia="ar-SA"/>
              </w:rPr>
            </w:pPr>
            <w:r>
              <w:rPr>
                <w:b/>
                <w:sz w:val="28"/>
                <w:szCs w:val="28"/>
                <w:lang w:eastAsia="ar-SA"/>
              </w:rPr>
              <w:t>Г</w:t>
            </w:r>
            <w:r w:rsidRPr="006970A9">
              <w:rPr>
                <w:b/>
                <w:sz w:val="28"/>
                <w:szCs w:val="28"/>
                <w:lang w:eastAsia="ar-SA"/>
              </w:rPr>
              <w:t>лав</w:t>
            </w:r>
            <w:r>
              <w:rPr>
                <w:b/>
                <w:sz w:val="28"/>
                <w:szCs w:val="28"/>
                <w:lang w:eastAsia="ar-SA"/>
              </w:rPr>
              <w:t>а</w:t>
            </w:r>
          </w:p>
          <w:p w:rsidR="003F59B9" w:rsidRPr="006970A9" w:rsidRDefault="003F59B9" w:rsidP="006F73A3">
            <w:pPr>
              <w:jc w:val="both"/>
              <w:rPr>
                <w:b/>
                <w:sz w:val="28"/>
                <w:szCs w:val="28"/>
                <w:lang w:eastAsia="ar-SA"/>
              </w:rPr>
            </w:pPr>
            <w:r w:rsidRPr="006970A9">
              <w:rPr>
                <w:b/>
                <w:sz w:val="28"/>
                <w:szCs w:val="28"/>
                <w:lang w:eastAsia="ar-SA"/>
              </w:rPr>
              <w:t>Павловского района</w:t>
            </w:r>
          </w:p>
          <w:p w:rsidR="003F59B9" w:rsidRDefault="003F59B9" w:rsidP="006F73A3">
            <w:pPr>
              <w:jc w:val="both"/>
              <w:rPr>
                <w:sz w:val="28"/>
                <w:szCs w:val="28"/>
                <w:lang w:eastAsia="ar-SA"/>
              </w:rPr>
            </w:pPr>
          </w:p>
          <w:p w:rsidR="003F59B9" w:rsidRPr="006970A9" w:rsidRDefault="003F59B9" w:rsidP="006F73A3">
            <w:pPr>
              <w:rPr>
                <w:sz w:val="28"/>
                <w:szCs w:val="28"/>
                <w:lang w:eastAsia="ar-SA"/>
              </w:rPr>
            </w:pPr>
            <w:r>
              <w:rPr>
                <w:sz w:val="28"/>
                <w:szCs w:val="28"/>
                <w:lang w:eastAsia="ar-SA"/>
              </w:rPr>
              <w:t>________________ О.И. Бронза</w:t>
            </w:r>
          </w:p>
          <w:p w:rsidR="003F59B9" w:rsidRPr="006970A9" w:rsidRDefault="003F59B9" w:rsidP="006F73A3">
            <w:pPr>
              <w:rPr>
                <w:rFonts w:eastAsia="Calibri"/>
                <w:sz w:val="28"/>
                <w:szCs w:val="28"/>
                <w:lang w:eastAsia="ar-SA"/>
              </w:rPr>
            </w:pPr>
          </w:p>
          <w:p w:rsidR="003F59B9" w:rsidRPr="006970A9" w:rsidRDefault="003F59B9" w:rsidP="006F73A3">
            <w:pPr>
              <w:rPr>
                <w:rFonts w:eastAsia="Calibri"/>
                <w:sz w:val="28"/>
                <w:szCs w:val="28"/>
                <w:lang w:eastAsia="ar-SA"/>
              </w:rPr>
            </w:pPr>
            <w:r w:rsidRPr="006970A9">
              <w:rPr>
                <w:rFonts w:eastAsia="Calibri"/>
                <w:sz w:val="28"/>
                <w:szCs w:val="28"/>
                <w:lang w:eastAsia="ar-SA"/>
              </w:rPr>
              <w:t>«___» ____________</w:t>
            </w:r>
            <w:r>
              <w:rPr>
                <w:rFonts w:eastAsia="Calibri"/>
                <w:sz w:val="28"/>
                <w:szCs w:val="28"/>
                <w:lang w:eastAsia="ar-SA"/>
              </w:rPr>
              <w:t xml:space="preserve"> </w:t>
            </w:r>
            <w:r w:rsidRPr="006970A9">
              <w:rPr>
                <w:rFonts w:eastAsia="Calibri"/>
                <w:sz w:val="28"/>
                <w:szCs w:val="28"/>
                <w:lang w:eastAsia="ar-SA"/>
              </w:rPr>
              <w:t>20</w:t>
            </w:r>
            <w:r>
              <w:rPr>
                <w:rFonts w:eastAsia="Calibri"/>
                <w:sz w:val="28"/>
                <w:szCs w:val="28"/>
                <w:lang w:eastAsia="ar-SA"/>
              </w:rPr>
              <w:t>23</w:t>
            </w:r>
            <w:r w:rsidRPr="006970A9">
              <w:rPr>
                <w:rFonts w:eastAsia="Calibri"/>
                <w:sz w:val="28"/>
                <w:szCs w:val="28"/>
                <w:lang w:eastAsia="ar-SA"/>
              </w:rPr>
              <w:t xml:space="preserve"> г.</w:t>
            </w:r>
          </w:p>
          <w:p w:rsidR="003F59B9" w:rsidRPr="006970A9" w:rsidRDefault="003F59B9" w:rsidP="006F73A3">
            <w:pPr>
              <w:rPr>
                <w:rFonts w:eastAsia="Calibri"/>
                <w:sz w:val="28"/>
                <w:szCs w:val="28"/>
                <w:lang w:eastAsia="ar-SA"/>
              </w:rPr>
            </w:pPr>
          </w:p>
          <w:p w:rsidR="003F59B9" w:rsidRPr="006970A9" w:rsidRDefault="003F59B9" w:rsidP="006F73A3">
            <w:pPr>
              <w:tabs>
                <w:tab w:val="left" w:pos="1395"/>
                <w:tab w:val="center" w:pos="2514"/>
              </w:tabs>
              <w:snapToGrid w:val="0"/>
              <w:rPr>
                <w:rFonts w:eastAsia="Calibri"/>
                <w:lang w:eastAsia="ar-SA"/>
              </w:rPr>
            </w:pPr>
            <w:r w:rsidRPr="006970A9">
              <w:rPr>
                <w:rFonts w:eastAsia="Calibri"/>
                <w:sz w:val="28"/>
                <w:szCs w:val="28"/>
                <w:lang w:eastAsia="ar-SA"/>
              </w:rPr>
              <w:tab/>
              <w:t xml:space="preserve">            </w:t>
            </w:r>
            <w:r w:rsidRPr="006970A9">
              <w:rPr>
                <w:rFonts w:eastAsia="Calibri"/>
                <w:lang w:eastAsia="ar-SA"/>
              </w:rPr>
              <w:t>МП</w:t>
            </w:r>
          </w:p>
          <w:p w:rsidR="003F59B9" w:rsidRPr="006868A4" w:rsidRDefault="003F59B9" w:rsidP="006F73A3">
            <w:pPr>
              <w:snapToGrid w:val="0"/>
              <w:rPr>
                <w:sz w:val="28"/>
                <w:szCs w:val="28"/>
                <w:lang w:eastAsia="ar-SA"/>
              </w:rPr>
            </w:pPr>
          </w:p>
          <w:p w:rsidR="003F59B9" w:rsidRPr="00113CC6" w:rsidRDefault="003F59B9" w:rsidP="006F73A3">
            <w:pPr>
              <w:rPr>
                <w:rFonts w:ascii="Calibri" w:eastAsia="Calibri" w:hAnsi="Calibri"/>
                <w:sz w:val="22"/>
                <w:szCs w:val="22"/>
              </w:rPr>
            </w:pPr>
          </w:p>
        </w:tc>
        <w:tc>
          <w:tcPr>
            <w:tcW w:w="4927" w:type="dxa"/>
          </w:tcPr>
          <w:p w:rsidR="003F59B9" w:rsidRPr="00113CC6" w:rsidRDefault="003F59B9" w:rsidP="006F73A3">
            <w:pPr>
              <w:rPr>
                <w:rFonts w:eastAsia="Calibri"/>
                <w:color w:val="000000"/>
                <w:sz w:val="28"/>
                <w:szCs w:val="28"/>
                <w:lang w:eastAsia="ar-SA"/>
              </w:rPr>
            </w:pPr>
            <w:r w:rsidRPr="00113CC6">
              <w:rPr>
                <w:rFonts w:eastAsia="Calibri"/>
                <w:b/>
                <w:color w:val="000000"/>
                <w:sz w:val="28"/>
                <w:szCs w:val="28"/>
                <w:lang w:eastAsia="ar-SA"/>
              </w:rPr>
              <w:t>Глава Лебяжинского сельсовета Павловского района</w:t>
            </w:r>
          </w:p>
          <w:p w:rsidR="003F59B9" w:rsidRPr="00113CC6" w:rsidRDefault="003F59B9" w:rsidP="006F73A3">
            <w:pPr>
              <w:rPr>
                <w:rFonts w:eastAsia="Calibri"/>
                <w:color w:val="000000"/>
                <w:sz w:val="28"/>
                <w:szCs w:val="28"/>
                <w:lang w:eastAsia="ar-SA"/>
              </w:rPr>
            </w:pPr>
          </w:p>
          <w:p w:rsidR="003F59B9" w:rsidRPr="00113CC6" w:rsidRDefault="003F59B9" w:rsidP="006F73A3">
            <w:pPr>
              <w:rPr>
                <w:rFonts w:eastAsia="Calibri"/>
                <w:color w:val="000000"/>
                <w:sz w:val="28"/>
                <w:szCs w:val="28"/>
                <w:lang w:eastAsia="ar-SA"/>
              </w:rPr>
            </w:pPr>
            <w:r>
              <w:rPr>
                <w:rFonts w:eastAsia="Calibri"/>
                <w:color w:val="000000"/>
                <w:sz w:val="28"/>
                <w:szCs w:val="28"/>
                <w:lang w:eastAsia="ar-SA"/>
              </w:rPr>
              <w:t>___________________ О.И. Архипова</w:t>
            </w:r>
          </w:p>
          <w:p w:rsidR="003F59B9" w:rsidRPr="00113CC6" w:rsidRDefault="003F59B9" w:rsidP="006F73A3">
            <w:pPr>
              <w:rPr>
                <w:rFonts w:eastAsia="Calibri"/>
                <w:color w:val="000000"/>
                <w:sz w:val="28"/>
                <w:szCs w:val="28"/>
                <w:lang w:eastAsia="ar-SA"/>
              </w:rPr>
            </w:pPr>
          </w:p>
          <w:p w:rsidR="003F59B9" w:rsidRPr="00113CC6" w:rsidRDefault="003F59B9" w:rsidP="006F73A3">
            <w:pPr>
              <w:rPr>
                <w:rFonts w:eastAsia="Calibri"/>
                <w:sz w:val="28"/>
                <w:szCs w:val="28"/>
                <w:lang w:eastAsia="ar-SA"/>
              </w:rPr>
            </w:pPr>
            <w:r w:rsidRPr="00113CC6">
              <w:rPr>
                <w:rFonts w:eastAsia="Calibri"/>
                <w:sz w:val="28"/>
                <w:szCs w:val="28"/>
                <w:lang w:eastAsia="ar-SA"/>
              </w:rPr>
              <w:t>«_</w:t>
            </w:r>
            <w:r>
              <w:rPr>
                <w:rFonts w:eastAsia="Calibri"/>
                <w:sz w:val="28"/>
                <w:szCs w:val="28"/>
                <w:lang w:eastAsia="ar-SA"/>
              </w:rPr>
              <w:t>_</w:t>
            </w:r>
            <w:r w:rsidRPr="00113CC6">
              <w:rPr>
                <w:rFonts w:eastAsia="Calibri"/>
                <w:sz w:val="28"/>
                <w:szCs w:val="28"/>
                <w:lang w:eastAsia="ar-SA"/>
              </w:rPr>
              <w:t xml:space="preserve">_» </w:t>
            </w:r>
            <w:r>
              <w:rPr>
                <w:rFonts w:eastAsia="Calibri"/>
                <w:sz w:val="28"/>
                <w:szCs w:val="28"/>
                <w:lang w:eastAsia="ar-SA"/>
              </w:rPr>
              <w:t>__</w:t>
            </w:r>
            <w:r w:rsidRPr="00113CC6">
              <w:rPr>
                <w:rFonts w:eastAsia="Calibri"/>
                <w:sz w:val="28"/>
                <w:szCs w:val="28"/>
                <w:lang w:eastAsia="ar-SA"/>
              </w:rPr>
              <w:t>___________</w:t>
            </w:r>
            <w:r>
              <w:rPr>
                <w:rFonts w:eastAsia="Calibri"/>
                <w:sz w:val="28"/>
                <w:szCs w:val="28"/>
                <w:lang w:eastAsia="ar-SA"/>
              </w:rPr>
              <w:t xml:space="preserve"> </w:t>
            </w:r>
            <w:r w:rsidRPr="00113CC6">
              <w:rPr>
                <w:rFonts w:eastAsia="Calibri"/>
                <w:sz w:val="28"/>
                <w:szCs w:val="28"/>
                <w:lang w:eastAsia="ar-SA"/>
              </w:rPr>
              <w:t>20</w:t>
            </w:r>
            <w:r>
              <w:rPr>
                <w:rFonts w:eastAsia="Calibri"/>
                <w:sz w:val="28"/>
                <w:szCs w:val="28"/>
                <w:lang w:eastAsia="ar-SA"/>
              </w:rPr>
              <w:t>23</w:t>
            </w:r>
            <w:r w:rsidRPr="00113CC6">
              <w:rPr>
                <w:rFonts w:eastAsia="Calibri"/>
                <w:sz w:val="28"/>
                <w:szCs w:val="28"/>
                <w:lang w:eastAsia="ar-SA"/>
              </w:rPr>
              <w:t xml:space="preserve"> г.</w:t>
            </w:r>
          </w:p>
          <w:p w:rsidR="003F59B9" w:rsidRPr="00113CC6" w:rsidRDefault="003F59B9" w:rsidP="006F73A3">
            <w:pPr>
              <w:rPr>
                <w:rFonts w:eastAsia="Calibri"/>
                <w:color w:val="000000"/>
                <w:sz w:val="28"/>
                <w:szCs w:val="28"/>
                <w:lang w:eastAsia="ar-SA"/>
              </w:rPr>
            </w:pPr>
          </w:p>
          <w:p w:rsidR="003F59B9" w:rsidRPr="00113CC6" w:rsidRDefault="003F59B9" w:rsidP="006F73A3">
            <w:pPr>
              <w:snapToGrid w:val="0"/>
              <w:jc w:val="center"/>
              <w:rPr>
                <w:rFonts w:eastAsia="Calibri"/>
                <w:sz w:val="28"/>
                <w:szCs w:val="28"/>
                <w:lang w:eastAsia="ar-SA"/>
              </w:rPr>
            </w:pPr>
            <w:r w:rsidRPr="00113CC6">
              <w:rPr>
                <w:rFonts w:eastAsia="Calibri"/>
                <w:sz w:val="28"/>
                <w:szCs w:val="28"/>
                <w:lang w:eastAsia="ar-SA"/>
              </w:rPr>
              <w:t>МП</w:t>
            </w:r>
          </w:p>
          <w:p w:rsidR="003F59B9" w:rsidRPr="00113CC6" w:rsidRDefault="003F59B9" w:rsidP="006F73A3">
            <w:pPr>
              <w:rPr>
                <w:rFonts w:eastAsia="Calibri"/>
                <w:sz w:val="28"/>
                <w:szCs w:val="28"/>
              </w:rPr>
            </w:pPr>
          </w:p>
        </w:tc>
      </w:tr>
    </w:tbl>
    <w:p w:rsidR="003F59B9" w:rsidRDefault="003F59B9" w:rsidP="003F59B9"/>
    <w:p w:rsidR="00113CC6" w:rsidRDefault="00113CC6" w:rsidP="00113CC6"/>
    <w:sectPr w:rsidR="00113CC6" w:rsidSect="00F410C1">
      <w:headerReference w:type="default" r:id="rId17"/>
      <w:pgSz w:w="11906" w:h="16838" w:code="9"/>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5AC" w:rsidRDefault="008015AC" w:rsidP="000F29BF">
      <w:r>
        <w:separator/>
      </w:r>
    </w:p>
  </w:endnote>
  <w:endnote w:type="continuationSeparator" w:id="1">
    <w:p w:rsidR="008015AC" w:rsidRDefault="008015AC" w:rsidP="000F29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font181">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5AC" w:rsidRDefault="008015AC" w:rsidP="000F29BF">
      <w:r>
        <w:separator/>
      </w:r>
    </w:p>
  </w:footnote>
  <w:footnote w:type="continuationSeparator" w:id="1">
    <w:p w:rsidR="008015AC" w:rsidRDefault="008015AC" w:rsidP="000F29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9BF" w:rsidRPr="000F29BF" w:rsidRDefault="000F29BF" w:rsidP="000F29BF">
    <w:pPr>
      <w:pStyle w:val="ad"/>
      <w:tabs>
        <w:tab w:val="clear" w:pos="4677"/>
        <w:tab w:val="clear" w:pos="9355"/>
        <w:tab w:val="left" w:pos="6735"/>
      </w:tabs>
      <w:rPr>
        <w:b/>
        <w:i/>
        <w:sz w:val="28"/>
        <w:szCs w:val="28"/>
        <w:u w:val="single"/>
      </w:rP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4A0"/>
    <w:multiLevelType w:val="multilevel"/>
    <w:tmpl w:val="2AB6FD10"/>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
    <w:nsid w:val="040E2D12"/>
    <w:multiLevelType w:val="hybridMultilevel"/>
    <w:tmpl w:val="76DC6F46"/>
    <w:lvl w:ilvl="0" w:tplc="63AC26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776084"/>
    <w:multiLevelType w:val="multilevel"/>
    <w:tmpl w:val="EC96D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A664CB"/>
    <w:multiLevelType w:val="multilevel"/>
    <w:tmpl w:val="07A24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C2215A"/>
    <w:multiLevelType w:val="multilevel"/>
    <w:tmpl w:val="875AE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783E74"/>
    <w:multiLevelType w:val="multilevel"/>
    <w:tmpl w:val="36420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157386"/>
    <w:multiLevelType w:val="hybridMultilevel"/>
    <w:tmpl w:val="DFD0EB7C"/>
    <w:lvl w:ilvl="0" w:tplc="3E1876AA">
      <w:start w:val="1"/>
      <w:numFmt w:val="decimal"/>
      <w:lvlText w:val="%1."/>
      <w:lvlJc w:val="left"/>
      <w:pPr>
        <w:tabs>
          <w:tab w:val="num" w:pos="1380"/>
        </w:tabs>
        <w:ind w:left="1380"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91B3636"/>
    <w:multiLevelType w:val="multilevel"/>
    <w:tmpl w:val="CDAE3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A12A0B"/>
    <w:multiLevelType w:val="multilevel"/>
    <w:tmpl w:val="2346B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3B7305"/>
    <w:multiLevelType w:val="multilevel"/>
    <w:tmpl w:val="9E0CE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400594"/>
    <w:multiLevelType w:val="multilevel"/>
    <w:tmpl w:val="50FC5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226E50"/>
    <w:multiLevelType w:val="hybridMultilevel"/>
    <w:tmpl w:val="CAC8E098"/>
    <w:lvl w:ilvl="0" w:tplc="A26ECE30">
      <w:start w:val="1"/>
      <w:numFmt w:val="decimal"/>
      <w:lvlText w:val="%1."/>
      <w:lvlJc w:val="left"/>
      <w:pPr>
        <w:ind w:left="360" w:hanging="360"/>
      </w:pPr>
      <w:rPr>
        <w:rFonts w:ascii="Times New Roman" w:hAnsi="Times New Roman" w:cs="Times New Roman"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nsid w:val="58864448"/>
    <w:multiLevelType w:val="hybridMultilevel"/>
    <w:tmpl w:val="B53435A8"/>
    <w:lvl w:ilvl="0" w:tplc="F65CB870">
      <w:start w:val="1"/>
      <w:numFmt w:val="decimal"/>
      <w:lvlText w:val="%1)"/>
      <w:lvlJc w:val="left"/>
      <w:pPr>
        <w:tabs>
          <w:tab w:val="num" w:pos="1080"/>
        </w:tabs>
        <w:ind w:left="1080" w:hanging="360"/>
      </w:pPr>
    </w:lvl>
    <w:lvl w:ilvl="1" w:tplc="ECF06522">
      <w:start w:val="1"/>
      <w:numFmt w:val="decimal"/>
      <w:lvlText w:val="%2."/>
      <w:lvlJc w:val="left"/>
      <w:pPr>
        <w:tabs>
          <w:tab w:val="num" w:pos="1423"/>
        </w:tabs>
        <w:ind w:left="1423" w:hanging="855"/>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B0056FF"/>
    <w:multiLevelType w:val="multilevel"/>
    <w:tmpl w:val="8AFC5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CA7793"/>
    <w:multiLevelType w:val="multilevel"/>
    <w:tmpl w:val="2E562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DF0E89"/>
    <w:multiLevelType w:val="hybridMultilevel"/>
    <w:tmpl w:val="81D0A6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57177FB"/>
    <w:multiLevelType w:val="hybridMultilevel"/>
    <w:tmpl w:val="2AB6FD10"/>
    <w:lvl w:ilvl="0" w:tplc="0FA447F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nsid w:val="6EF739F3"/>
    <w:multiLevelType w:val="hybridMultilevel"/>
    <w:tmpl w:val="07022630"/>
    <w:lvl w:ilvl="0" w:tplc="53E288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5C670C5"/>
    <w:multiLevelType w:val="hybridMultilevel"/>
    <w:tmpl w:val="441A2182"/>
    <w:lvl w:ilvl="0" w:tplc="5D029318">
      <w:start w:val="1"/>
      <w:numFmt w:val="decimal"/>
      <w:lvlText w:val="%1)"/>
      <w:lvlJc w:val="left"/>
      <w:pPr>
        <w:ind w:left="928" w:hanging="360"/>
      </w:pPr>
      <w:rPr>
        <w:rFonts w:hint="default"/>
        <w:b w:val="0"/>
        <w:bCs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7F263BD6"/>
    <w:multiLevelType w:val="hybridMultilevel"/>
    <w:tmpl w:val="D9203034"/>
    <w:lvl w:ilvl="0" w:tplc="54862612">
      <w:start w:val="1"/>
      <w:numFmt w:val="decimal"/>
      <w:lvlText w:val="%1."/>
      <w:lvlJc w:val="left"/>
      <w:pPr>
        <w:tabs>
          <w:tab w:val="num" w:pos="2148"/>
        </w:tabs>
        <w:ind w:left="21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6"/>
  </w:num>
  <w:num w:numId="2">
    <w:abstractNumId w:val="0"/>
  </w:num>
  <w:num w:numId="3">
    <w:abstractNumId w:val="15"/>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4"/>
  </w:num>
  <w:num w:numId="13">
    <w:abstractNumId w:val="5"/>
  </w:num>
  <w:num w:numId="14">
    <w:abstractNumId w:val="3"/>
  </w:num>
  <w:num w:numId="15">
    <w:abstractNumId w:val="14"/>
  </w:num>
  <w:num w:numId="16">
    <w:abstractNumId w:val="10"/>
  </w:num>
  <w:num w:numId="17">
    <w:abstractNumId w:val="8"/>
  </w:num>
  <w:num w:numId="18">
    <w:abstractNumId w:val="2"/>
  </w:num>
  <w:num w:numId="19">
    <w:abstractNumId w:val="18"/>
  </w:num>
  <w:num w:numId="20">
    <w:abstractNumId w:val="13"/>
  </w:num>
  <w:num w:numId="21">
    <w:abstractNumId w:val="1"/>
  </w:num>
  <w:num w:numId="22">
    <w:abstractNumId w:val="17"/>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F0E5A"/>
    <w:rsid w:val="000068E9"/>
    <w:rsid w:val="000116F2"/>
    <w:rsid w:val="00024D40"/>
    <w:rsid w:val="00032A5E"/>
    <w:rsid w:val="00043FB8"/>
    <w:rsid w:val="00044158"/>
    <w:rsid w:val="0006054C"/>
    <w:rsid w:val="000D048C"/>
    <w:rsid w:val="000E4592"/>
    <w:rsid w:val="000F29BF"/>
    <w:rsid w:val="00103B73"/>
    <w:rsid w:val="001129DA"/>
    <w:rsid w:val="00113CC6"/>
    <w:rsid w:val="0013131C"/>
    <w:rsid w:val="001374A9"/>
    <w:rsid w:val="00150778"/>
    <w:rsid w:val="00175104"/>
    <w:rsid w:val="001C599E"/>
    <w:rsid w:val="001C7323"/>
    <w:rsid w:val="001F5565"/>
    <w:rsid w:val="00201B4E"/>
    <w:rsid w:val="00202359"/>
    <w:rsid w:val="00230CB7"/>
    <w:rsid w:val="00234EA3"/>
    <w:rsid w:val="00237898"/>
    <w:rsid w:val="00271FF4"/>
    <w:rsid w:val="00291F34"/>
    <w:rsid w:val="002C2BFD"/>
    <w:rsid w:val="002D61A1"/>
    <w:rsid w:val="00314C8A"/>
    <w:rsid w:val="003305D5"/>
    <w:rsid w:val="003333A3"/>
    <w:rsid w:val="00336ECA"/>
    <w:rsid w:val="00363107"/>
    <w:rsid w:val="00365E31"/>
    <w:rsid w:val="00376AEF"/>
    <w:rsid w:val="00395D84"/>
    <w:rsid w:val="003A6206"/>
    <w:rsid w:val="003C3C29"/>
    <w:rsid w:val="003E3657"/>
    <w:rsid w:val="003E6D38"/>
    <w:rsid w:val="003F59B9"/>
    <w:rsid w:val="004119C4"/>
    <w:rsid w:val="00423A2A"/>
    <w:rsid w:val="004863FD"/>
    <w:rsid w:val="004B5CC0"/>
    <w:rsid w:val="004F5863"/>
    <w:rsid w:val="00500CF1"/>
    <w:rsid w:val="005332AB"/>
    <w:rsid w:val="00560F14"/>
    <w:rsid w:val="00576924"/>
    <w:rsid w:val="005A3034"/>
    <w:rsid w:val="005A60E2"/>
    <w:rsid w:val="005B2818"/>
    <w:rsid w:val="005B6AC8"/>
    <w:rsid w:val="005C0529"/>
    <w:rsid w:val="005E3345"/>
    <w:rsid w:val="005E4392"/>
    <w:rsid w:val="005E6113"/>
    <w:rsid w:val="005F13C5"/>
    <w:rsid w:val="006009EC"/>
    <w:rsid w:val="006068F1"/>
    <w:rsid w:val="00641053"/>
    <w:rsid w:val="00684BCF"/>
    <w:rsid w:val="0069277A"/>
    <w:rsid w:val="006A3175"/>
    <w:rsid w:val="006B014A"/>
    <w:rsid w:val="006B7E36"/>
    <w:rsid w:val="006E2EF3"/>
    <w:rsid w:val="006E5124"/>
    <w:rsid w:val="006F063B"/>
    <w:rsid w:val="007213D8"/>
    <w:rsid w:val="0073312D"/>
    <w:rsid w:val="00781236"/>
    <w:rsid w:val="007844A8"/>
    <w:rsid w:val="007C21E1"/>
    <w:rsid w:val="007D4946"/>
    <w:rsid w:val="007D587F"/>
    <w:rsid w:val="007F0E5A"/>
    <w:rsid w:val="008015AC"/>
    <w:rsid w:val="00821E0D"/>
    <w:rsid w:val="00842F01"/>
    <w:rsid w:val="008552AD"/>
    <w:rsid w:val="00866CD7"/>
    <w:rsid w:val="00874617"/>
    <w:rsid w:val="008A363E"/>
    <w:rsid w:val="008C3E7D"/>
    <w:rsid w:val="008E201F"/>
    <w:rsid w:val="008F588F"/>
    <w:rsid w:val="009032EE"/>
    <w:rsid w:val="009207B6"/>
    <w:rsid w:val="009241F0"/>
    <w:rsid w:val="00966B7E"/>
    <w:rsid w:val="009707DB"/>
    <w:rsid w:val="0098572B"/>
    <w:rsid w:val="009925A6"/>
    <w:rsid w:val="009D6D03"/>
    <w:rsid w:val="009E4063"/>
    <w:rsid w:val="00A04BE0"/>
    <w:rsid w:val="00A173C4"/>
    <w:rsid w:val="00A17D4A"/>
    <w:rsid w:val="00A3655D"/>
    <w:rsid w:val="00A43044"/>
    <w:rsid w:val="00A4660E"/>
    <w:rsid w:val="00A47D25"/>
    <w:rsid w:val="00A55DAE"/>
    <w:rsid w:val="00A6042E"/>
    <w:rsid w:val="00A966C6"/>
    <w:rsid w:val="00AE2F00"/>
    <w:rsid w:val="00AF1CC6"/>
    <w:rsid w:val="00AF1FA6"/>
    <w:rsid w:val="00B106B1"/>
    <w:rsid w:val="00B15A05"/>
    <w:rsid w:val="00B433E1"/>
    <w:rsid w:val="00B54FB3"/>
    <w:rsid w:val="00B64DC7"/>
    <w:rsid w:val="00B9572D"/>
    <w:rsid w:val="00BB2454"/>
    <w:rsid w:val="00BB3AE6"/>
    <w:rsid w:val="00BC2BD7"/>
    <w:rsid w:val="00BE75A7"/>
    <w:rsid w:val="00BE7DE7"/>
    <w:rsid w:val="00BF0632"/>
    <w:rsid w:val="00BF3B92"/>
    <w:rsid w:val="00C0289E"/>
    <w:rsid w:val="00C14C68"/>
    <w:rsid w:val="00C22587"/>
    <w:rsid w:val="00C2609E"/>
    <w:rsid w:val="00C34238"/>
    <w:rsid w:val="00C429C1"/>
    <w:rsid w:val="00C6770E"/>
    <w:rsid w:val="00C7301A"/>
    <w:rsid w:val="00C9016B"/>
    <w:rsid w:val="00CA0019"/>
    <w:rsid w:val="00CC2C66"/>
    <w:rsid w:val="00CD3F76"/>
    <w:rsid w:val="00CE2BE8"/>
    <w:rsid w:val="00CF369F"/>
    <w:rsid w:val="00D34A39"/>
    <w:rsid w:val="00D40318"/>
    <w:rsid w:val="00D505D6"/>
    <w:rsid w:val="00D8613D"/>
    <w:rsid w:val="00D978EA"/>
    <w:rsid w:val="00DC73F3"/>
    <w:rsid w:val="00DE1CFC"/>
    <w:rsid w:val="00DF544A"/>
    <w:rsid w:val="00E13ED8"/>
    <w:rsid w:val="00E14033"/>
    <w:rsid w:val="00E15F08"/>
    <w:rsid w:val="00E447D9"/>
    <w:rsid w:val="00E55959"/>
    <w:rsid w:val="00E700D4"/>
    <w:rsid w:val="00E85198"/>
    <w:rsid w:val="00E97C7D"/>
    <w:rsid w:val="00EB0AD6"/>
    <w:rsid w:val="00ED6AA7"/>
    <w:rsid w:val="00EE2DA8"/>
    <w:rsid w:val="00F20CAC"/>
    <w:rsid w:val="00F410C1"/>
    <w:rsid w:val="00F56AE0"/>
    <w:rsid w:val="00F765B1"/>
    <w:rsid w:val="00F921C0"/>
    <w:rsid w:val="00F9737C"/>
    <w:rsid w:val="00FB0B4B"/>
    <w:rsid w:val="00FC4B47"/>
    <w:rsid w:val="00FD2E7C"/>
    <w:rsid w:val="00FD7554"/>
    <w:rsid w:val="00FF264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0E5A"/>
    <w:rPr>
      <w:sz w:val="24"/>
      <w:szCs w:val="24"/>
    </w:rPr>
  </w:style>
  <w:style w:type="paragraph" w:styleId="1">
    <w:name w:val="heading 1"/>
    <w:basedOn w:val="a"/>
    <w:next w:val="a"/>
    <w:qFormat/>
    <w:rsid w:val="00BC2BD7"/>
    <w:pPr>
      <w:keepNext/>
      <w:jc w:val="center"/>
      <w:outlineLvl w:val="0"/>
    </w:pPr>
    <w:rPr>
      <w:sz w:val="28"/>
      <w:szCs w:val="20"/>
    </w:rPr>
  </w:style>
  <w:style w:type="paragraph" w:styleId="2">
    <w:name w:val="heading 2"/>
    <w:aliases w:val="!Разделы документа"/>
    <w:basedOn w:val="a"/>
    <w:link w:val="20"/>
    <w:qFormat/>
    <w:rsid w:val="00CC2C66"/>
    <w:pPr>
      <w:ind w:firstLine="567"/>
      <w:jc w:val="center"/>
      <w:outlineLvl w:val="1"/>
    </w:pPr>
    <w:rPr>
      <w:rFonts w:ascii="Arial" w:hAnsi="Arial"/>
      <w:iCs/>
      <w:sz w:val="30"/>
      <w:szCs w:val="28"/>
      <w:lang/>
    </w:rPr>
  </w:style>
  <w:style w:type="paragraph" w:styleId="3">
    <w:name w:val="heading 3"/>
    <w:aliases w:val="!Главы документа"/>
    <w:basedOn w:val="a"/>
    <w:next w:val="a"/>
    <w:link w:val="30"/>
    <w:unhideWhenUsed/>
    <w:qFormat/>
    <w:rsid w:val="00CC2C66"/>
    <w:pPr>
      <w:keepNext/>
      <w:spacing w:before="240" w:after="60"/>
      <w:outlineLvl w:val="2"/>
    </w:pPr>
    <w:rPr>
      <w:rFonts w:ascii="Cambria" w:hAnsi="Cambria"/>
      <w:b/>
      <w:bCs/>
      <w:sz w:val="26"/>
      <w:szCs w:val="26"/>
      <w:lang/>
    </w:rPr>
  </w:style>
  <w:style w:type="paragraph" w:styleId="4">
    <w:name w:val="heading 4"/>
    <w:aliases w:val="!Параграфы/Статьи документа"/>
    <w:basedOn w:val="a"/>
    <w:next w:val="a"/>
    <w:link w:val="40"/>
    <w:unhideWhenUsed/>
    <w:qFormat/>
    <w:rsid w:val="00FF2645"/>
    <w:pPr>
      <w:keepNext/>
      <w:spacing w:before="240" w:after="60"/>
      <w:outlineLvl w:val="3"/>
    </w:pPr>
    <w:rPr>
      <w:rFonts w:ascii="Calibri" w:hAnsi="Calibri"/>
      <w:b/>
      <w:bCs/>
      <w:sz w:val="28"/>
      <w:szCs w:val="28"/>
      <w:lang/>
    </w:rPr>
  </w:style>
  <w:style w:type="paragraph" w:styleId="7">
    <w:name w:val="heading 7"/>
    <w:basedOn w:val="a"/>
    <w:next w:val="a"/>
    <w:link w:val="70"/>
    <w:uiPriority w:val="9"/>
    <w:qFormat/>
    <w:rsid w:val="00CC2C66"/>
    <w:pPr>
      <w:spacing w:before="240" w:after="60"/>
      <w:ind w:firstLine="567"/>
      <w:jc w:val="both"/>
      <w:outlineLvl w:val="6"/>
    </w:pPr>
    <w:rPr>
      <w:rFonts w:ascii="Calibri" w:hAnsi="Calibri"/>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2BD7"/>
    <w:pPr>
      <w:spacing w:line="360" w:lineRule="auto"/>
    </w:pPr>
    <w:rPr>
      <w:sz w:val="28"/>
      <w:szCs w:val="20"/>
    </w:rPr>
  </w:style>
  <w:style w:type="paragraph" w:styleId="a4">
    <w:name w:val="No Spacing"/>
    <w:uiPriority w:val="1"/>
    <w:qFormat/>
    <w:rsid w:val="00BC2BD7"/>
    <w:pPr>
      <w:widowControl w:val="0"/>
      <w:autoSpaceDE w:val="0"/>
      <w:autoSpaceDN w:val="0"/>
      <w:adjustRightInd w:val="0"/>
    </w:pPr>
  </w:style>
  <w:style w:type="character" w:styleId="a5">
    <w:name w:val="Hyperlink"/>
    <w:rsid w:val="00C429C1"/>
    <w:rPr>
      <w:color w:val="0000FF"/>
      <w:u w:val="single"/>
    </w:rPr>
  </w:style>
  <w:style w:type="character" w:customStyle="1" w:styleId="40">
    <w:name w:val="Заголовок 4 Знак"/>
    <w:aliases w:val="!Параграфы/Статьи документа Знак"/>
    <w:link w:val="4"/>
    <w:rsid w:val="00FF2645"/>
    <w:rPr>
      <w:rFonts w:ascii="Calibri" w:eastAsia="Times New Roman" w:hAnsi="Calibri" w:cs="Times New Roman"/>
      <w:b/>
      <w:bCs/>
      <w:sz w:val="28"/>
      <w:szCs w:val="28"/>
    </w:rPr>
  </w:style>
  <w:style w:type="paragraph" w:styleId="a6">
    <w:name w:val="Title"/>
    <w:basedOn w:val="a"/>
    <w:link w:val="a7"/>
    <w:qFormat/>
    <w:rsid w:val="00FF2645"/>
    <w:pPr>
      <w:ind w:firstLine="567"/>
      <w:jc w:val="center"/>
    </w:pPr>
    <w:rPr>
      <w:rFonts w:ascii="Arial" w:hAnsi="Arial"/>
      <w:b/>
      <w:sz w:val="28"/>
      <w:szCs w:val="20"/>
      <w:lang/>
    </w:rPr>
  </w:style>
  <w:style w:type="character" w:customStyle="1" w:styleId="a7">
    <w:name w:val="Название Знак"/>
    <w:link w:val="a6"/>
    <w:rsid w:val="00FF2645"/>
    <w:rPr>
      <w:rFonts w:ascii="Arial" w:hAnsi="Arial"/>
      <w:b/>
      <w:sz w:val="28"/>
    </w:rPr>
  </w:style>
  <w:style w:type="character" w:customStyle="1" w:styleId="30">
    <w:name w:val="Заголовок 3 Знак"/>
    <w:aliases w:val="!Главы документа Знак"/>
    <w:link w:val="3"/>
    <w:semiHidden/>
    <w:rsid w:val="00CC2C66"/>
    <w:rPr>
      <w:rFonts w:ascii="Cambria" w:eastAsia="Times New Roman" w:hAnsi="Cambria" w:cs="Times New Roman"/>
      <w:b/>
      <w:bCs/>
      <w:sz w:val="26"/>
      <w:szCs w:val="26"/>
    </w:rPr>
  </w:style>
  <w:style w:type="paragraph" w:styleId="a8">
    <w:name w:val="Body Text Indent"/>
    <w:basedOn w:val="a"/>
    <w:link w:val="a9"/>
    <w:rsid w:val="00CC2C66"/>
    <w:pPr>
      <w:spacing w:after="120"/>
      <w:ind w:left="283"/>
    </w:pPr>
    <w:rPr>
      <w:lang/>
    </w:rPr>
  </w:style>
  <w:style w:type="character" w:customStyle="1" w:styleId="a9">
    <w:name w:val="Основной текст с отступом Знак"/>
    <w:link w:val="a8"/>
    <w:rsid w:val="00CC2C66"/>
    <w:rPr>
      <w:sz w:val="24"/>
      <w:szCs w:val="24"/>
    </w:rPr>
  </w:style>
  <w:style w:type="paragraph" w:styleId="21">
    <w:name w:val="Body Text Indent 2"/>
    <w:basedOn w:val="a"/>
    <w:link w:val="22"/>
    <w:rsid w:val="00CC2C66"/>
    <w:pPr>
      <w:spacing w:after="120" w:line="480" w:lineRule="auto"/>
      <w:ind w:left="283"/>
    </w:pPr>
    <w:rPr>
      <w:lang/>
    </w:rPr>
  </w:style>
  <w:style w:type="character" w:customStyle="1" w:styleId="22">
    <w:name w:val="Основной текст с отступом 2 Знак"/>
    <w:link w:val="21"/>
    <w:rsid w:val="00CC2C66"/>
    <w:rPr>
      <w:sz w:val="24"/>
      <w:szCs w:val="24"/>
    </w:rPr>
  </w:style>
  <w:style w:type="paragraph" w:styleId="31">
    <w:name w:val="Body Text Indent 3"/>
    <w:basedOn w:val="a"/>
    <w:link w:val="32"/>
    <w:rsid w:val="00CC2C66"/>
    <w:pPr>
      <w:spacing w:after="120"/>
      <w:ind w:left="283"/>
    </w:pPr>
    <w:rPr>
      <w:sz w:val="16"/>
      <w:szCs w:val="16"/>
      <w:lang/>
    </w:rPr>
  </w:style>
  <w:style w:type="character" w:customStyle="1" w:styleId="32">
    <w:name w:val="Основной текст с отступом 3 Знак"/>
    <w:link w:val="31"/>
    <w:rsid w:val="00CC2C66"/>
    <w:rPr>
      <w:sz w:val="16"/>
      <w:szCs w:val="16"/>
    </w:rPr>
  </w:style>
  <w:style w:type="character" w:customStyle="1" w:styleId="20">
    <w:name w:val="Заголовок 2 Знак"/>
    <w:aliases w:val="!Разделы документа Знак"/>
    <w:link w:val="2"/>
    <w:rsid w:val="00CC2C66"/>
    <w:rPr>
      <w:rFonts w:ascii="Arial" w:hAnsi="Arial" w:cs="Arial"/>
      <w:iCs/>
      <w:sz w:val="30"/>
      <w:szCs w:val="28"/>
    </w:rPr>
  </w:style>
  <w:style w:type="character" w:customStyle="1" w:styleId="70">
    <w:name w:val="Заголовок 7 Знак"/>
    <w:link w:val="7"/>
    <w:uiPriority w:val="9"/>
    <w:rsid w:val="00CC2C66"/>
    <w:rPr>
      <w:rFonts w:ascii="Calibri" w:hAnsi="Calibri"/>
      <w:sz w:val="24"/>
      <w:szCs w:val="24"/>
    </w:rPr>
  </w:style>
  <w:style w:type="paragraph" w:styleId="23">
    <w:name w:val="Body Text 2"/>
    <w:basedOn w:val="a"/>
    <w:link w:val="24"/>
    <w:unhideWhenUsed/>
    <w:rsid w:val="00CC2C66"/>
    <w:pPr>
      <w:ind w:firstLine="567"/>
      <w:jc w:val="both"/>
    </w:pPr>
    <w:rPr>
      <w:rFonts w:ascii="Arial" w:hAnsi="Arial"/>
      <w:szCs w:val="20"/>
      <w:lang/>
    </w:rPr>
  </w:style>
  <w:style w:type="character" w:customStyle="1" w:styleId="24">
    <w:name w:val="Основной текст 2 Знак"/>
    <w:link w:val="23"/>
    <w:rsid w:val="00CC2C66"/>
    <w:rPr>
      <w:rFonts w:ascii="Arial" w:hAnsi="Arial"/>
      <w:sz w:val="24"/>
    </w:rPr>
  </w:style>
  <w:style w:type="paragraph" w:styleId="33">
    <w:name w:val="Body Text 3"/>
    <w:basedOn w:val="a"/>
    <w:link w:val="34"/>
    <w:unhideWhenUsed/>
    <w:rsid w:val="00CC2C66"/>
    <w:pPr>
      <w:ind w:firstLine="567"/>
      <w:jc w:val="both"/>
    </w:pPr>
    <w:rPr>
      <w:rFonts w:ascii="Arial" w:hAnsi="Arial"/>
      <w:b/>
      <w:bCs/>
      <w:sz w:val="36"/>
      <w:lang/>
    </w:rPr>
  </w:style>
  <w:style w:type="character" w:customStyle="1" w:styleId="34">
    <w:name w:val="Основной текст 3 Знак"/>
    <w:link w:val="33"/>
    <w:rsid w:val="00CC2C66"/>
    <w:rPr>
      <w:rFonts w:ascii="Arial" w:hAnsi="Arial"/>
      <w:b/>
      <w:bCs/>
      <w:sz w:val="36"/>
      <w:szCs w:val="24"/>
    </w:rPr>
  </w:style>
  <w:style w:type="character" w:customStyle="1" w:styleId="aa">
    <w:name w:val="Текст выноски Знак"/>
    <w:link w:val="ab"/>
    <w:rsid w:val="00CC2C66"/>
    <w:rPr>
      <w:rFonts w:ascii="Tahoma" w:hAnsi="Tahoma" w:cs="Tahoma"/>
      <w:sz w:val="16"/>
      <w:szCs w:val="16"/>
    </w:rPr>
  </w:style>
  <w:style w:type="paragraph" w:styleId="ab">
    <w:name w:val="Balloon Text"/>
    <w:basedOn w:val="a"/>
    <w:link w:val="aa"/>
    <w:unhideWhenUsed/>
    <w:rsid w:val="00CC2C66"/>
    <w:rPr>
      <w:rFonts w:ascii="Tahoma" w:hAnsi="Tahoma"/>
      <w:sz w:val="16"/>
      <w:szCs w:val="16"/>
      <w:lang/>
    </w:rPr>
  </w:style>
  <w:style w:type="character" w:customStyle="1" w:styleId="10">
    <w:name w:val="Текст выноски Знак1"/>
    <w:rsid w:val="00CC2C66"/>
    <w:rPr>
      <w:rFonts w:ascii="Tahoma" w:hAnsi="Tahoma" w:cs="Tahoma"/>
      <w:sz w:val="16"/>
      <w:szCs w:val="16"/>
    </w:rPr>
  </w:style>
  <w:style w:type="paragraph" w:customStyle="1" w:styleId="Title">
    <w:name w:val="Title!Название НПА"/>
    <w:basedOn w:val="a"/>
    <w:rsid w:val="00CC2C66"/>
    <w:pPr>
      <w:spacing w:before="240" w:after="60"/>
      <w:ind w:firstLine="567"/>
      <w:jc w:val="center"/>
      <w:outlineLvl w:val="0"/>
    </w:pPr>
    <w:rPr>
      <w:rFonts w:ascii="Arial" w:hAnsi="Arial" w:cs="Arial"/>
      <w:b/>
      <w:bCs/>
      <w:kern w:val="28"/>
      <w:sz w:val="32"/>
      <w:szCs w:val="32"/>
    </w:rPr>
  </w:style>
  <w:style w:type="paragraph" w:customStyle="1" w:styleId="ConsNormal">
    <w:name w:val="ConsNormal"/>
    <w:rsid w:val="00CC2C66"/>
    <w:pPr>
      <w:widowControl w:val="0"/>
      <w:snapToGrid w:val="0"/>
      <w:ind w:firstLine="720"/>
    </w:pPr>
    <w:rPr>
      <w:rFonts w:ascii="Arial" w:hAnsi="Arial"/>
    </w:rPr>
  </w:style>
  <w:style w:type="paragraph" w:customStyle="1" w:styleId="ConsNonformat">
    <w:name w:val="ConsNonformat"/>
    <w:rsid w:val="00CC2C66"/>
    <w:pPr>
      <w:autoSpaceDE w:val="0"/>
      <w:autoSpaceDN w:val="0"/>
      <w:adjustRightInd w:val="0"/>
    </w:pPr>
    <w:rPr>
      <w:rFonts w:ascii="Courier New" w:hAnsi="Courier New" w:cs="Courier New"/>
    </w:rPr>
  </w:style>
  <w:style w:type="paragraph" w:customStyle="1" w:styleId="ConsPlusNormal">
    <w:name w:val="ConsPlusNormal"/>
    <w:rsid w:val="00CC2C66"/>
    <w:pPr>
      <w:widowControl w:val="0"/>
      <w:autoSpaceDE w:val="0"/>
      <w:autoSpaceDN w:val="0"/>
      <w:adjustRightInd w:val="0"/>
      <w:ind w:firstLine="720"/>
    </w:pPr>
    <w:rPr>
      <w:rFonts w:ascii="Arial" w:hAnsi="Arial" w:cs="Arial"/>
    </w:rPr>
  </w:style>
  <w:style w:type="character" w:styleId="ac">
    <w:name w:val="page number"/>
    <w:basedOn w:val="a0"/>
    <w:unhideWhenUsed/>
    <w:rsid w:val="00CC2C66"/>
  </w:style>
  <w:style w:type="paragraph" w:styleId="ad">
    <w:name w:val="header"/>
    <w:basedOn w:val="a"/>
    <w:link w:val="ae"/>
    <w:uiPriority w:val="99"/>
    <w:unhideWhenUsed/>
    <w:rsid w:val="00CC2C66"/>
    <w:pPr>
      <w:tabs>
        <w:tab w:val="center" w:pos="4677"/>
        <w:tab w:val="right" w:pos="9355"/>
      </w:tabs>
    </w:pPr>
    <w:rPr>
      <w:sz w:val="20"/>
      <w:szCs w:val="20"/>
    </w:rPr>
  </w:style>
  <w:style w:type="character" w:customStyle="1" w:styleId="ae">
    <w:name w:val="Верхний колонтитул Знак"/>
    <w:basedOn w:val="a0"/>
    <w:link w:val="ad"/>
    <w:uiPriority w:val="99"/>
    <w:rsid w:val="00CC2C66"/>
  </w:style>
  <w:style w:type="paragraph" w:styleId="af">
    <w:name w:val="footer"/>
    <w:basedOn w:val="a"/>
    <w:link w:val="af0"/>
    <w:uiPriority w:val="99"/>
    <w:unhideWhenUsed/>
    <w:rsid w:val="00CC2C66"/>
    <w:pPr>
      <w:tabs>
        <w:tab w:val="center" w:pos="4677"/>
        <w:tab w:val="right" w:pos="9355"/>
      </w:tabs>
    </w:pPr>
    <w:rPr>
      <w:sz w:val="20"/>
      <w:szCs w:val="20"/>
    </w:rPr>
  </w:style>
  <w:style w:type="character" w:customStyle="1" w:styleId="af0">
    <w:name w:val="Нижний колонтитул Знак"/>
    <w:basedOn w:val="a0"/>
    <w:link w:val="af"/>
    <w:uiPriority w:val="99"/>
    <w:rsid w:val="00CC2C66"/>
  </w:style>
  <w:style w:type="paragraph" w:styleId="af1">
    <w:name w:val="Normal (Web)"/>
    <w:basedOn w:val="a"/>
    <w:uiPriority w:val="99"/>
    <w:unhideWhenUsed/>
    <w:rsid w:val="00CC2C66"/>
    <w:pPr>
      <w:spacing w:before="100" w:beforeAutospacing="1" w:after="100" w:afterAutospacing="1"/>
    </w:pPr>
  </w:style>
  <w:style w:type="character" w:styleId="af2">
    <w:name w:val="Strong"/>
    <w:uiPriority w:val="22"/>
    <w:qFormat/>
    <w:rsid w:val="00CC2C66"/>
    <w:rPr>
      <w:b/>
      <w:bCs/>
    </w:rPr>
  </w:style>
  <w:style w:type="character" w:styleId="af3">
    <w:name w:val="Emphasis"/>
    <w:uiPriority w:val="20"/>
    <w:qFormat/>
    <w:rsid w:val="00CC2C66"/>
    <w:rPr>
      <w:i/>
      <w:iCs/>
    </w:rPr>
  </w:style>
  <w:style w:type="paragraph" w:styleId="af4">
    <w:name w:val="List Paragraph"/>
    <w:basedOn w:val="a"/>
    <w:uiPriority w:val="34"/>
    <w:qFormat/>
    <w:rsid w:val="00CC2C66"/>
    <w:pPr>
      <w:widowControl w:val="0"/>
      <w:autoSpaceDE w:val="0"/>
      <w:autoSpaceDN w:val="0"/>
      <w:adjustRightInd w:val="0"/>
      <w:ind w:left="720" w:firstLine="720"/>
      <w:contextualSpacing/>
      <w:jc w:val="both"/>
    </w:pPr>
    <w:rPr>
      <w:rFonts w:ascii="Arial" w:hAnsi="Arial" w:cs="Arial"/>
      <w:sz w:val="20"/>
      <w:szCs w:val="20"/>
    </w:rPr>
  </w:style>
  <w:style w:type="table" w:styleId="af5">
    <w:name w:val="Table Grid"/>
    <w:basedOn w:val="a1"/>
    <w:uiPriority w:val="59"/>
    <w:rsid w:val="004863F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103B73"/>
    <w:pPr>
      <w:suppressAutoHyphens/>
      <w:spacing w:after="200" w:line="276" w:lineRule="auto"/>
      <w:ind w:left="720"/>
      <w:contextualSpacing/>
    </w:pPr>
    <w:rPr>
      <w:rFonts w:ascii="Calibri" w:eastAsia="font181" w:hAnsi="Calibri" w:cs="font181"/>
      <w:color w:val="00000A"/>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0262E42508DE61CF8C979EAEC31DD9FA49F409F213C0CF40D90D8CD2EC77F5409651E18C0CEA84549CFF052C4A3F788B55112308BCDE4Di4KAK" TargetMode="External"/><Relationship Id="rId13" Type="http://schemas.openxmlformats.org/officeDocument/2006/relationships/hyperlink" Target="consultantplus://offline/ref=95A0B1D33946EBA234D6D4DF6ECF39800585E47AA886504C6C024C04BD006C4DE52CC03E774889A9AF65EFE332CCBA5F89BCB5112F5D68g5MC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51040/fe0cad704c69e3b97bf615f0437ecf1996a5767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nsultant.ru/document/cons_doc_LAW_51040/7cb66e0f239f00b0e1d59f167cd46beb2182ece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51040/fe0cad704c69e3b97bf615f0437ecf1996a57677/" TargetMode="External"/><Relationship Id="rId5" Type="http://schemas.openxmlformats.org/officeDocument/2006/relationships/webSettings" Target="webSettings.xml"/><Relationship Id="rId15" Type="http://schemas.openxmlformats.org/officeDocument/2006/relationships/hyperlink" Target="http://www.consultant.ru/document/cons_doc_LAW_51040/2a679030b1fbedead6215f4726b6f38c0f46b807/" TargetMode="External"/><Relationship Id="rId10" Type="http://schemas.openxmlformats.org/officeDocument/2006/relationships/hyperlink" Target="http://www.consultant.ru/document/cons_doc_LAW_5104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51040/570afc6feff03328459242886307d6aebe1ccb6b/" TargetMode="External"/><Relationship Id="rId14" Type="http://schemas.openxmlformats.org/officeDocument/2006/relationships/hyperlink" Target="http://www.consultant.ru/document/cons_doc_LAW_51040/7b81874f50ed9cd03230f753e5c5a4b03ef909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EAA3F-3354-4B02-8C52-271371D17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2873</Words>
  <Characters>16379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19214</CharactersWithSpaces>
  <SharedDoc>false</SharedDoc>
  <HLinks>
    <vt:vector size="48" baseType="variant">
      <vt:variant>
        <vt:i4>5439587</vt:i4>
      </vt:variant>
      <vt:variant>
        <vt:i4>21</vt:i4>
      </vt:variant>
      <vt:variant>
        <vt:i4>0</vt:i4>
      </vt:variant>
      <vt:variant>
        <vt:i4>5</vt:i4>
      </vt:variant>
      <vt:variant>
        <vt:lpwstr>http://www.consultant.ru/document/cons_doc_LAW_51040/7cb66e0f239f00b0e1d59f167cd46beb2182ece1/</vt:lpwstr>
      </vt:variant>
      <vt:variant>
        <vt:lpwstr>dst2781</vt:lpwstr>
      </vt:variant>
      <vt:variant>
        <vt:i4>5308522</vt:i4>
      </vt:variant>
      <vt:variant>
        <vt:i4>18</vt:i4>
      </vt:variant>
      <vt:variant>
        <vt:i4>0</vt:i4>
      </vt:variant>
      <vt:variant>
        <vt:i4>5</vt:i4>
      </vt:variant>
      <vt:variant>
        <vt:lpwstr>http://www.consultant.ru/document/cons_doc_LAW_51040/2a679030b1fbedead6215f4726b6f38c0f46b807/</vt:lpwstr>
      </vt:variant>
      <vt:variant>
        <vt:lpwstr>dst1657</vt:lpwstr>
      </vt:variant>
      <vt:variant>
        <vt:i4>6815751</vt:i4>
      </vt:variant>
      <vt:variant>
        <vt:i4>15</vt:i4>
      </vt:variant>
      <vt:variant>
        <vt:i4>0</vt:i4>
      </vt:variant>
      <vt:variant>
        <vt:i4>5</vt:i4>
      </vt:variant>
      <vt:variant>
        <vt:lpwstr>http://www.consultant.ru/document/cons_doc_LAW_51040/7b81874f50ed9cd03230f753e5c5a4b03ef9092d/</vt:lpwstr>
      </vt:variant>
      <vt:variant>
        <vt:lpwstr>dst100464</vt:lpwstr>
      </vt:variant>
      <vt:variant>
        <vt:i4>6226024</vt:i4>
      </vt:variant>
      <vt:variant>
        <vt:i4>12</vt:i4>
      </vt:variant>
      <vt:variant>
        <vt:i4>0</vt:i4>
      </vt:variant>
      <vt:variant>
        <vt:i4>5</vt:i4>
      </vt:variant>
      <vt:variant>
        <vt:lpwstr>http://www.consultant.ru/document/cons_doc_LAW_51040/fe0cad704c69e3b97bf615f0437ecf1996a57677/</vt:lpwstr>
      </vt:variant>
      <vt:variant>
        <vt:lpwstr>dst2579</vt:lpwstr>
      </vt:variant>
      <vt:variant>
        <vt:i4>6226024</vt:i4>
      </vt:variant>
      <vt:variant>
        <vt:i4>9</vt:i4>
      </vt:variant>
      <vt:variant>
        <vt:i4>0</vt:i4>
      </vt:variant>
      <vt:variant>
        <vt:i4>5</vt:i4>
      </vt:variant>
      <vt:variant>
        <vt:lpwstr>http://www.consultant.ru/document/cons_doc_LAW_51040/fe0cad704c69e3b97bf615f0437ecf1996a57677/</vt:lpwstr>
      </vt:variant>
      <vt:variant>
        <vt:lpwstr>dst2579</vt:lpwstr>
      </vt:variant>
      <vt:variant>
        <vt:i4>786490</vt:i4>
      </vt:variant>
      <vt:variant>
        <vt:i4>6</vt:i4>
      </vt:variant>
      <vt:variant>
        <vt:i4>0</vt:i4>
      </vt:variant>
      <vt:variant>
        <vt:i4>5</vt:i4>
      </vt:variant>
      <vt:variant>
        <vt:lpwstr>http://www.consultant.ru/document/cons_doc_LAW_51040/</vt:lpwstr>
      </vt:variant>
      <vt:variant>
        <vt:lpwstr/>
      </vt:variant>
      <vt:variant>
        <vt:i4>393319</vt:i4>
      </vt:variant>
      <vt:variant>
        <vt:i4>3</vt:i4>
      </vt:variant>
      <vt:variant>
        <vt:i4>0</vt:i4>
      </vt:variant>
      <vt:variant>
        <vt:i4>5</vt:i4>
      </vt:variant>
      <vt:variant>
        <vt:lpwstr>http://www.consultant.ru/document/cons_doc_LAW_51040/570afc6feff03328459242886307d6aebe1ccb6b/</vt:lpwstr>
      </vt:variant>
      <vt:variant>
        <vt:lpwstr>dst306</vt:lpwstr>
      </vt:variant>
      <vt:variant>
        <vt:i4>7602282</vt:i4>
      </vt:variant>
      <vt:variant>
        <vt:i4>0</vt:i4>
      </vt:variant>
      <vt:variant>
        <vt:i4>0</vt:i4>
      </vt:variant>
      <vt:variant>
        <vt:i4>5</vt:i4>
      </vt:variant>
      <vt:variant>
        <vt:lpwstr>consultantplus://offline/ref=A40262E42508DE61CF8C979EAEC31DD9FA49F409F213C0CF40D90D8CD2EC77F5409651E18C0CEA84549CFF052C4A3F788B55112308BCDE4Di4KAK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Сельсовет</cp:lastModifiedBy>
  <cp:revision>6</cp:revision>
  <cp:lastPrinted>2023-12-25T01:36:00Z</cp:lastPrinted>
  <dcterms:created xsi:type="dcterms:W3CDTF">2023-12-13T04:52:00Z</dcterms:created>
  <dcterms:modified xsi:type="dcterms:W3CDTF">2023-12-27T08:33:00Z</dcterms:modified>
</cp:coreProperties>
</file>