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8D" w:rsidRDefault="00B06E53" w:rsidP="00E91C8D">
      <w:pPr>
        <w:tabs>
          <w:tab w:val="left" w:pos="687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28FF">
        <w:rPr>
          <w:sz w:val="28"/>
          <w:szCs w:val="28"/>
        </w:rPr>
        <w:t xml:space="preserve">         </w:t>
      </w:r>
      <w:r w:rsidR="00E91C8D">
        <w:rPr>
          <w:sz w:val="28"/>
          <w:szCs w:val="28"/>
        </w:rPr>
        <w:t xml:space="preserve">Утвержден </w:t>
      </w:r>
    </w:p>
    <w:p w:rsidR="00E91C8D" w:rsidRDefault="00E91C8D" w:rsidP="00E91C8D">
      <w:pPr>
        <w:tabs>
          <w:tab w:val="left" w:pos="687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Лебяжинского сельсовета                                                              </w:t>
      </w:r>
    </w:p>
    <w:p w:rsidR="00E91C8D" w:rsidRDefault="00E91C8D" w:rsidP="00E91C8D">
      <w:pPr>
        <w:tabs>
          <w:tab w:val="left" w:pos="5910"/>
        </w:tabs>
        <w:ind w:left="510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от 18.09.2013. № 22                                                                                                     </w:t>
      </w:r>
    </w:p>
    <w:p w:rsidR="00B06E53" w:rsidRDefault="00B06E53" w:rsidP="00E91C8D">
      <w:pPr>
        <w:tabs>
          <w:tab w:val="left" w:pos="6870"/>
        </w:tabs>
        <w:ind w:left="48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B06E53" w:rsidRPr="00C417D4" w:rsidRDefault="00B06E53" w:rsidP="00B06E53">
      <w:pPr>
        <w:rPr>
          <w:sz w:val="28"/>
          <w:szCs w:val="28"/>
        </w:rPr>
      </w:pPr>
    </w:p>
    <w:p w:rsidR="00B06E53" w:rsidRPr="002710DD" w:rsidRDefault="00B06E53" w:rsidP="00B06E53">
      <w:pPr>
        <w:tabs>
          <w:tab w:val="left" w:pos="2340"/>
        </w:tabs>
        <w:jc w:val="center"/>
        <w:rPr>
          <w:b/>
          <w:sz w:val="28"/>
          <w:szCs w:val="28"/>
        </w:rPr>
      </w:pPr>
      <w:r w:rsidRPr="002710DD">
        <w:rPr>
          <w:b/>
          <w:sz w:val="28"/>
          <w:szCs w:val="28"/>
        </w:rPr>
        <w:t xml:space="preserve">Порядок </w:t>
      </w:r>
    </w:p>
    <w:p w:rsidR="00B06E53" w:rsidRPr="002710DD" w:rsidRDefault="00B06E53" w:rsidP="00B06E53">
      <w:pPr>
        <w:tabs>
          <w:tab w:val="left" w:pos="2340"/>
        </w:tabs>
        <w:jc w:val="center"/>
        <w:rPr>
          <w:b/>
          <w:sz w:val="28"/>
          <w:szCs w:val="28"/>
        </w:rPr>
      </w:pPr>
      <w:r w:rsidRPr="002710DD">
        <w:rPr>
          <w:b/>
          <w:sz w:val="28"/>
          <w:szCs w:val="28"/>
        </w:rPr>
        <w:t>учета предложений по проекту Устава муниципального  образования</w:t>
      </w:r>
    </w:p>
    <w:p w:rsidR="00B06E53" w:rsidRPr="002710DD" w:rsidRDefault="00B06E53" w:rsidP="00B06E53">
      <w:pPr>
        <w:rPr>
          <w:b/>
          <w:sz w:val="28"/>
          <w:szCs w:val="28"/>
        </w:rPr>
      </w:pPr>
      <w:r w:rsidRPr="002710DD">
        <w:rPr>
          <w:b/>
          <w:sz w:val="28"/>
          <w:szCs w:val="28"/>
        </w:rPr>
        <w:t>Лебяжинский сельсовет Павловского района Алтайского края.</w:t>
      </w:r>
    </w:p>
    <w:p w:rsidR="00B06E53" w:rsidRPr="002710DD" w:rsidRDefault="00B06E53" w:rsidP="00B06E53">
      <w:pPr>
        <w:rPr>
          <w:b/>
          <w:sz w:val="28"/>
          <w:szCs w:val="28"/>
        </w:rPr>
      </w:pPr>
    </w:p>
    <w:p w:rsidR="00B06E53" w:rsidRDefault="00B06E53" w:rsidP="00E91C8D">
      <w:pPr>
        <w:pStyle w:val="a5"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гражданами проекта Устава муниципального образования </w:t>
      </w:r>
      <w:r w:rsidRPr="004C1459">
        <w:rPr>
          <w:sz w:val="28"/>
          <w:szCs w:val="28"/>
        </w:rPr>
        <w:t>Лебяжинский</w:t>
      </w:r>
      <w:r>
        <w:rPr>
          <w:sz w:val="28"/>
          <w:szCs w:val="28"/>
        </w:rPr>
        <w:t xml:space="preserve"> </w:t>
      </w:r>
      <w:r w:rsidRPr="004C1459">
        <w:rPr>
          <w:sz w:val="28"/>
          <w:szCs w:val="28"/>
        </w:rPr>
        <w:t>сельсовет Павловского района Алтайского края</w:t>
      </w:r>
      <w:r>
        <w:rPr>
          <w:sz w:val="28"/>
          <w:szCs w:val="28"/>
        </w:rPr>
        <w:t xml:space="preserve"> </w:t>
      </w:r>
      <w:r w:rsidRPr="004C1459">
        <w:rPr>
          <w:sz w:val="28"/>
          <w:szCs w:val="28"/>
        </w:rPr>
        <w:t>проводится через</w:t>
      </w:r>
      <w:r>
        <w:rPr>
          <w:sz w:val="28"/>
          <w:szCs w:val="28"/>
        </w:rPr>
        <w:t xml:space="preserve">   информацию   в   Администрации  Лебяжинского    сельсовета  в  виде опубликования мнений,  предложений,  коллективных   и    индивидуальных обращений   жителей,  заявлений,  а   также  дискуссий,  «круглых  столов », обзоров писем.</w:t>
      </w:r>
    </w:p>
    <w:p w:rsidR="00B06E53" w:rsidRDefault="00B06E53" w:rsidP="00E91C8D">
      <w:pPr>
        <w:ind w:firstLine="709"/>
        <w:jc w:val="both"/>
        <w:rPr>
          <w:sz w:val="28"/>
          <w:szCs w:val="28"/>
        </w:rPr>
      </w:pPr>
      <w:r w:rsidRPr="00BB546E">
        <w:rPr>
          <w:sz w:val="28"/>
          <w:szCs w:val="28"/>
        </w:rPr>
        <w:t>Органы местного самоуправления   обеспечивают разъяснение населению общей концепции Устава муниципального</w:t>
      </w:r>
      <w:r>
        <w:rPr>
          <w:sz w:val="28"/>
          <w:szCs w:val="28"/>
        </w:rPr>
        <w:t xml:space="preserve"> </w:t>
      </w:r>
      <w:r w:rsidRPr="00BB546E">
        <w:rPr>
          <w:sz w:val="28"/>
          <w:szCs w:val="28"/>
        </w:rPr>
        <w:t>образова</w:t>
      </w:r>
      <w:r>
        <w:rPr>
          <w:sz w:val="28"/>
          <w:szCs w:val="28"/>
        </w:rPr>
        <w:t>ния Лебяжинский сельсовет Павловского района Алтайского края.</w:t>
      </w:r>
    </w:p>
    <w:p w:rsidR="00B06E53" w:rsidRDefault="00B06E53" w:rsidP="00E91C8D">
      <w:pPr>
        <w:pStyle w:val="a5"/>
        <w:suppressAutoHyphens w:val="0"/>
        <w:ind w:left="0" w:firstLine="709"/>
        <w:jc w:val="both"/>
        <w:rPr>
          <w:sz w:val="28"/>
          <w:szCs w:val="28"/>
        </w:rPr>
      </w:pPr>
      <w:r w:rsidRPr="00ED3130">
        <w:rPr>
          <w:sz w:val="28"/>
          <w:szCs w:val="28"/>
        </w:rPr>
        <w:t xml:space="preserve"> Граждане   вправе  участвовать  в   публичных  слушаниях  по </w:t>
      </w:r>
      <w:r>
        <w:rPr>
          <w:sz w:val="28"/>
          <w:szCs w:val="28"/>
        </w:rPr>
        <w:t xml:space="preserve"> проекту</w:t>
      </w:r>
      <w:r w:rsidR="00E91C8D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 муниципального  образования  Лебяжинский  сельсовет  Павловского района Алтайского края.</w:t>
      </w:r>
    </w:p>
    <w:p w:rsidR="00B06E53" w:rsidRDefault="00B06E53" w:rsidP="00E91C8D">
      <w:pPr>
        <w:pStyle w:val="a5"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предложения по проекту, поступившие в комиссию по выработке</w:t>
      </w:r>
      <w:r w:rsidR="00E91C8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проекта, подлежат регистрации, за исключением  внесенных  с  нарушением сроков.</w:t>
      </w:r>
    </w:p>
    <w:p w:rsidR="00B06E53" w:rsidRDefault="00B06E53" w:rsidP="00E91C8D">
      <w:pPr>
        <w:pStyle w:val="a5"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   по     проекту    Устава    муниципального   образования</w:t>
      </w:r>
      <w:r w:rsidR="00E91C8D">
        <w:rPr>
          <w:sz w:val="28"/>
          <w:szCs w:val="28"/>
        </w:rPr>
        <w:t xml:space="preserve"> </w:t>
      </w:r>
      <w:r w:rsidRPr="00273BE8">
        <w:rPr>
          <w:sz w:val="28"/>
          <w:szCs w:val="28"/>
        </w:rPr>
        <w:t>Лебяжинский сельсовет Павловского района</w:t>
      </w:r>
      <w:r>
        <w:rPr>
          <w:sz w:val="28"/>
          <w:szCs w:val="28"/>
        </w:rPr>
        <w:t xml:space="preserve"> </w:t>
      </w:r>
      <w:r w:rsidRPr="00273BE8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  должны соответствовать законодательству Российской Федерации.</w:t>
      </w:r>
    </w:p>
    <w:p w:rsidR="00B06E53" w:rsidRDefault="00B06E53" w:rsidP="00E91C8D">
      <w:pPr>
        <w:pStyle w:val="a5"/>
        <w:suppressAutoHyphens w:val="0"/>
        <w:ind w:left="0" w:firstLine="709"/>
        <w:jc w:val="both"/>
        <w:rPr>
          <w:sz w:val="28"/>
          <w:szCs w:val="28"/>
        </w:rPr>
      </w:pPr>
      <w:r w:rsidRPr="00E91C8D">
        <w:rPr>
          <w:sz w:val="28"/>
          <w:szCs w:val="28"/>
        </w:rPr>
        <w:t>Поступившие предложения в Устав муниципального образования</w:t>
      </w:r>
      <w:r w:rsidR="00E91C8D" w:rsidRPr="00E91C8D">
        <w:rPr>
          <w:sz w:val="28"/>
          <w:szCs w:val="28"/>
        </w:rPr>
        <w:t xml:space="preserve"> </w:t>
      </w:r>
      <w:r w:rsidRPr="00E91C8D">
        <w:rPr>
          <w:sz w:val="28"/>
          <w:szCs w:val="28"/>
        </w:rPr>
        <w:t>Лебяжинский   сельсовет  Павловского  района  Алтайского  края   изучаются</w:t>
      </w:r>
      <w:r w:rsidR="00E91C8D" w:rsidRPr="00E91C8D">
        <w:rPr>
          <w:sz w:val="28"/>
          <w:szCs w:val="28"/>
        </w:rPr>
        <w:t xml:space="preserve"> </w:t>
      </w:r>
      <w:r w:rsidRPr="00E91C8D">
        <w:rPr>
          <w:sz w:val="28"/>
          <w:szCs w:val="28"/>
        </w:rPr>
        <w:t>членами комиссии     и    специалистами,    признанные    соответствующими</w:t>
      </w:r>
      <w:r w:rsidR="00E91C8D">
        <w:rPr>
          <w:sz w:val="28"/>
          <w:szCs w:val="28"/>
        </w:rPr>
        <w:t xml:space="preserve"> </w:t>
      </w:r>
      <w:r>
        <w:rPr>
          <w:sz w:val="28"/>
          <w:szCs w:val="28"/>
        </w:rPr>
        <w:t>вышеизложенным требованиям, подлежат обобщению.</w:t>
      </w:r>
    </w:p>
    <w:p w:rsidR="00B06E53" w:rsidRPr="008825C5" w:rsidRDefault="00B06E53" w:rsidP="00E91C8D">
      <w:pPr>
        <w:pStyle w:val="a5"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 5  дней со дня завершения срока приема указанных предложений </w:t>
      </w:r>
      <w:r w:rsidRPr="008825C5">
        <w:rPr>
          <w:sz w:val="28"/>
          <w:szCs w:val="28"/>
        </w:rPr>
        <w:t xml:space="preserve"> комиссия составляет зак</w:t>
      </w:r>
      <w:r>
        <w:rPr>
          <w:sz w:val="28"/>
          <w:szCs w:val="28"/>
        </w:rPr>
        <w:t>лючения по следующим положениям</w:t>
      </w:r>
      <w:r w:rsidRPr="008825C5">
        <w:rPr>
          <w:sz w:val="28"/>
          <w:szCs w:val="28"/>
        </w:rPr>
        <w:t>:</w:t>
      </w:r>
    </w:p>
    <w:p w:rsidR="00B06E53" w:rsidRDefault="00B06E53" w:rsidP="00E91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общее количество поступивших предложений по проекту Устава;</w:t>
      </w:r>
    </w:p>
    <w:p w:rsidR="00B06E53" w:rsidRDefault="00B06E53" w:rsidP="00E91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количество  поступивших  предложений по  проекту  Устава, оставленных</w:t>
      </w:r>
      <w:r w:rsidR="00E91C8D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настоящим Положением без рассмотрения;</w:t>
      </w:r>
    </w:p>
    <w:p w:rsidR="00B06E53" w:rsidRDefault="00B06E53" w:rsidP="00E91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отклоненные    предложения    к    проекту   Устава,  ввиду несоответствия</w:t>
      </w:r>
      <w:r w:rsidR="00E91C8D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настоящего Положения;</w:t>
      </w:r>
    </w:p>
    <w:p w:rsidR="00B06E53" w:rsidRDefault="00B06E53" w:rsidP="00E91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предложения     к     проекту    Устава,    рекомендуемые     комиссией </w:t>
      </w:r>
      <w:r w:rsidR="00E91C8D">
        <w:rPr>
          <w:sz w:val="28"/>
          <w:szCs w:val="28"/>
        </w:rPr>
        <w:t xml:space="preserve">к </w:t>
      </w:r>
      <w:r>
        <w:rPr>
          <w:sz w:val="28"/>
          <w:szCs w:val="28"/>
        </w:rPr>
        <w:t>отклонению;</w:t>
      </w:r>
    </w:p>
    <w:p w:rsidR="00B06E53" w:rsidRPr="007C0DB2" w:rsidRDefault="00E91C8D" w:rsidP="00E91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</w:t>
      </w:r>
      <w:r w:rsidR="00B06E53">
        <w:rPr>
          <w:sz w:val="28"/>
          <w:szCs w:val="28"/>
        </w:rPr>
        <w:t>едложения к проекту Устава, рекомендуемые комиссией для</w:t>
      </w:r>
      <w:r>
        <w:rPr>
          <w:sz w:val="28"/>
          <w:szCs w:val="28"/>
        </w:rPr>
        <w:t xml:space="preserve"> </w:t>
      </w:r>
      <w:r w:rsidR="00B06E53">
        <w:rPr>
          <w:sz w:val="28"/>
          <w:szCs w:val="28"/>
        </w:rPr>
        <w:t>внесения в те</w:t>
      </w:r>
      <w:proofErr w:type="gramStart"/>
      <w:r w:rsidR="00B06E53">
        <w:rPr>
          <w:sz w:val="28"/>
          <w:szCs w:val="28"/>
        </w:rPr>
        <w:t>кст пр</w:t>
      </w:r>
      <w:proofErr w:type="gramEnd"/>
      <w:r w:rsidR="00B06E53">
        <w:rPr>
          <w:sz w:val="28"/>
          <w:szCs w:val="28"/>
        </w:rPr>
        <w:t>оекта соответствующего документа.</w:t>
      </w:r>
    </w:p>
    <w:p w:rsidR="00B06E53" w:rsidRDefault="00B06E53" w:rsidP="00E91C8D">
      <w:pPr>
        <w:pStyle w:val="a3"/>
        <w:ind w:left="142"/>
        <w:jc w:val="both"/>
        <w:rPr>
          <w:b/>
          <w:sz w:val="24"/>
        </w:rPr>
      </w:pPr>
    </w:p>
    <w:p w:rsidR="00B06E53" w:rsidRDefault="00B06E53" w:rsidP="00E91C8D">
      <w:pPr>
        <w:pStyle w:val="a3"/>
        <w:ind w:left="142"/>
        <w:jc w:val="both"/>
        <w:rPr>
          <w:b/>
          <w:sz w:val="24"/>
        </w:rPr>
      </w:pPr>
    </w:p>
    <w:p w:rsidR="00F60E4D" w:rsidRDefault="00F60E4D"/>
    <w:sectPr w:rsidR="00F60E4D" w:rsidSect="00DC009A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65DE4"/>
    <w:multiLevelType w:val="hybridMultilevel"/>
    <w:tmpl w:val="4182A8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61C3F"/>
    <w:multiLevelType w:val="hybridMultilevel"/>
    <w:tmpl w:val="83DE3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E53"/>
    <w:rsid w:val="003103D6"/>
    <w:rsid w:val="00434B5F"/>
    <w:rsid w:val="007228FF"/>
    <w:rsid w:val="00B06E53"/>
    <w:rsid w:val="00B81C34"/>
    <w:rsid w:val="00C16E38"/>
    <w:rsid w:val="00DC009A"/>
    <w:rsid w:val="00E91C8D"/>
    <w:rsid w:val="00F6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6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06E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06E53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2</cp:revision>
  <dcterms:created xsi:type="dcterms:W3CDTF">2024-04-22T07:15:00Z</dcterms:created>
  <dcterms:modified xsi:type="dcterms:W3CDTF">2024-04-22T07:15:00Z</dcterms:modified>
</cp:coreProperties>
</file>