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59" w:rsidRPr="0082293E" w:rsidRDefault="00B11F85" w:rsidP="00BF36B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</w:t>
      </w:r>
      <w:r w:rsidR="00BF36B1" w:rsidRPr="0082293E">
        <w:rPr>
          <w:rFonts w:cstheme="minorHAnsi"/>
          <w:b/>
          <w:sz w:val="28"/>
          <w:szCs w:val="28"/>
        </w:rPr>
        <w:t>бзор обращений граждан,</w:t>
      </w:r>
      <w:r>
        <w:rPr>
          <w:rFonts w:cstheme="minorHAnsi"/>
          <w:b/>
          <w:sz w:val="28"/>
          <w:szCs w:val="28"/>
        </w:rPr>
        <w:t xml:space="preserve"> юридических лиц, </w:t>
      </w:r>
      <w:r w:rsidR="00BF36B1" w:rsidRPr="0082293E">
        <w:rPr>
          <w:rFonts w:cstheme="minorHAnsi"/>
          <w:b/>
          <w:sz w:val="28"/>
          <w:szCs w:val="28"/>
        </w:rPr>
        <w:t xml:space="preserve"> поступив</w:t>
      </w:r>
      <w:r w:rsidR="00235D41">
        <w:rPr>
          <w:rFonts w:cstheme="minorHAnsi"/>
          <w:b/>
          <w:sz w:val="28"/>
          <w:szCs w:val="28"/>
        </w:rPr>
        <w:t xml:space="preserve">ших в администрацию </w:t>
      </w:r>
      <w:proofErr w:type="spellStart"/>
      <w:r w:rsidR="00235D41">
        <w:rPr>
          <w:rFonts w:cstheme="minorHAnsi"/>
          <w:b/>
          <w:sz w:val="28"/>
          <w:szCs w:val="28"/>
        </w:rPr>
        <w:t>Лебяжинского</w:t>
      </w:r>
      <w:proofErr w:type="spellEnd"/>
      <w:r w:rsidR="00BF36B1" w:rsidRPr="0082293E">
        <w:rPr>
          <w:rFonts w:cstheme="minorHAnsi"/>
          <w:b/>
          <w:sz w:val="28"/>
          <w:szCs w:val="28"/>
        </w:rPr>
        <w:t xml:space="preserve"> сельсовета Павловско</w:t>
      </w:r>
      <w:r w:rsidR="009B2BB8">
        <w:rPr>
          <w:rFonts w:cstheme="minorHAnsi"/>
          <w:b/>
          <w:sz w:val="28"/>
          <w:szCs w:val="28"/>
        </w:rPr>
        <w:t>го района Алтайского края в 2021</w:t>
      </w:r>
      <w:r w:rsidR="00BF36B1" w:rsidRPr="0082293E">
        <w:rPr>
          <w:rFonts w:cstheme="minorHAnsi"/>
          <w:b/>
          <w:sz w:val="28"/>
          <w:szCs w:val="28"/>
        </w:rPr>
        <w:t xml:space="preserve"> году</w:t>
      </w:r>
    </w:p>
    <w:p w:rsidR="00A17178" w:rsidRDefault="00A17178" w:rsidP="00A17178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235D41">
        <w:rPr>
          <w:rFonts w:cstheme="minorHAnsi"/>
          <w:sz w:val="28"/>
          <w:szCs w:val="28"/>
        </w:rPr>
        <w:t>Лебяжинского</w:t>
      </w:r>
      <w:proofErr w:type="spellEnd"/>
      <w:r w:rsidR="00235D4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сельсовета Павловского района Алтайского края, организовано и ведется в соответствии с действующим законодательством Российской Федерации, </w:t>
      </w:r>
      <w:r w:rsidR="00122B53">
        <w:rPr>
          <w:rFonts w:cstheme="minorHAnsi"/>
          <w:sz w:val="28"/>
          <w:szCs w:val="28"/>
        </w:rPr>
        <w:t>Алтайского края, п</w:t>
      </w:r>
      <w:r>
        <w:rPr>
          <w:rFonts w:cstheme="minorHAnsi"/>
          <w:sz w:val="28"/>
          <w:szCs w:val="28"/>
        </w:rPr>
        <w:t>равовыми актами Павловского района</w:t>
      </w:r>
      <w:r w:rsidR="00122B53">
        <w:rPr>
          <w:rFonts w:cstheme="minorHAnsi"/>
          <w:sz w:val="28"/>
          <w:szCs w:val="28"/>
        </w:rPr>
        <w:t>, локальными нормативными  правовыми актами.</w:t>
      </w:r>
    </w:p>
    <w:p w:rsidR="00737D96" w:rsidRDefault="00A17178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Организацию работы по своевременному и полному рассмотрению обращений граждан осуществляет зам. главы сельсовета</w:t>
      </w:r>
      <w:r w:rsidR="00737D96">
        <w:rPr>
          <w:rFonts w:cstheme="minorHAnsi"/>
          <w:sz w:val="28"/>
          <w:szCs w:val="28"/>
        </w:rPr>
        <w:t xml:space="preserve"> </w:t>
      </w:r>
      <w:proofErr w:type="spellStart"/>
      <w:r w:rsidR="00737D96">
        <w:rPr>
          <w:rFonts w:cstheme="minorHAnsi"/>
          <w:sz w:val="28"/>
          <w:szCs w:val="28"/>
        </w:rPr>
        <w:t>Пасикова</w:t>
      </w:r>
      <w:proofErr w:type="spellEnd"/>
      <w:r w:rsidR="00737D96">
        <w:rPr>
          <w:rFonts w:cstheme="minorHAnsi"/>
          <w:sz w:val="28"/>
          <w:szCs w:val="28"/>
        </w:rPr>
        <w:t xml:space="preserve"> Алла Леонидовна.</w:t>
      </w:r>
    </w:p>
    <w:p w:rsidR="008728E1" w:rsidRPr="00737D96" w:rsidRDefault="00A17178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Возможность гражданам, представителям организаций и общественных объединений обратиться к главе сельсовета реализована путем направления письменных обращений по почте, в форме электронного документа на официальном Интернет-сайте </w:t>
      </w:r>
      <w:proofErr w:type="spellStart"/>
      <w:r w:rsidR="00737D96">
        <w:rPr>
          <w:rFonts w:cstheme="minorHAnsi"/>
          <w:sz w:val="28"/>
          <w:szCs w:val="28"/>
        </w:rPr>
        <w:t>Лебяжинского</w:t>
      </w:r>
      <w:proofErr w:type="spellEnd"/>
      <w:r w:rsidR="00737D9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сельсовета  </w:t>
      </w:r>
      <w:r w:rsidR="005113D9">
        <w:rPr>
          <w:rFonts w:cstheme="minorHAnsi"/>
          <w:sz w:val="28"/>
          <w:szCs w:val="28"/>
        </w:rPr>
        <w:t>-</w:t>
      </w:r>
      <w:r w:rsidR="00737D96" w:rsidRPr="00737D96">
        <w:rPr>
          <w:rFonts w:cstheme="minorHAnsi"/>
          <w:sz w:val="28"/>
          <w:szCs w:val="28"/>
        </w:rPr>
        <w:t xml:space="preserve"> </w:t>
      </w:r>
      <w:r w:rsidR="00737D96">
        <w:rPr>
          <w:rFonts w:cstheme="minorHAnsi"/>
          <w:sz w:val="28"/>
          <w:szCs w:val="28"/>
        </w:rPr>
        <w:t>http://pavlovsk22.r</w:t>
      </w:r>
      <w:r w:rsidR="00737D96">
        <w:rPr>
          <w:rFonts w:cstheme="minorHAnsi"/>
          <w:sz w:val="28"/>
          <w:szCs w:val="28"/>
          <w:lang w:val="en-US"/>
        </w:rPr>
        <w:t>u</w:t>
      </w:r>
      <w:r w:rsidR="005113D9">
        <w:rPr>
          <w:sz w:val="28"/>
          <w:szCs w:val="28"/>
        </w:rPr>
        <w:t>, в разделе «Обратная связь», устного обращения по телефону, а также лично на приеме граждан.</w:t>
      </w:r>
    </w:p>
    <w:p w:rsidR="00BF36B1" w:rsidRPr="00737D96" w:rsidRDefault="008728E1" w:rsidP="00BF3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администрации </w:t>
      </w:r>
      <w:proofErr w:type="spellStart"/>
      <w:r w:rsidR="00737D96">
        <w:rPr>
          <w:sz w:val="28"/>
          <w:szCs w:val="28"/>
        </w:rPr>
        <w:t>Лебяжинского</w:t>
      </w:r>
      <w:proofErr w:type="spellEnd"/>
      <w:r w:rsidR="00737D96">
        <w:rPr>
          <w:sz w:val="28"/>
          <w:szCs w:val="28"/>
        </w:rPr>
        <w:t xml:space="preserve"> сельсовета № 33</w:t>
      </w:r>
      <w:r>
        <w:rPr>
          <w:sz w:val="28"/>
          <w:szCs w:val="28"/>
        </w:rPr>
        <w:t xml:space="preserve"> от</w:t>
      </w:r>
      <w:r w:rsidR="00737D96">
        <w:rPr>
          <w:sz w:val="28"/>
          <w:szCs w:val="28"/>
        </w:rPr>
        <w:t xml:space="preserve"> 09.07.2018 г </w:t>
      </w:r>
      <w:r>
        <w:rPr>
          <w:sz w:val="28"/>
          <w:szCs w:val="28"/>
        </w:rPr>
        <w:t>утвержден порядок рассмотрения обращений граждан</w:t>
      </w:r>
      <w:r w:rsidR="000E5E67">
        <w:rPr>
          <w:rFonts w:cstheme="minorHAnsi"/>
          <w:sz w:val="28"/>
          <w:szCs w:val="28"/>
        </w:rPr>
        <w:t>.</w:t>
      </w:r>
    </w:p>
    <w:p w:rsidR="000E5E67" w:rsidRDefault="000E5E67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Взаимодействие органа местного самоуправления с населением представляет собой ежедневную, требующую особого внимания работу, целью которой является улучшение качества жизни населения</w:t>
      </w:r>
      <w:r w:rsidR="00B60891">
        <w:rPr>
          <w:rFonts w:cstheme="minorHAnsi"/>
          <w:sz w:val="28"/>
          <w:szCs w:val="28"/>
        </w:rPr>
        <w:t xml:space="preserve">. </w:t>
      </w:r>
    </w:p>
    <w:p w:rsidR="00B60891" w:rsidRDefault="00B60891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Администрацией </w:t>
      </w:r>
      <w:proofErr w:type="spellStart"/>
      <w:r w:rsidR="00F57C2B">
        <w:rPr>
          <w:rFonts w:cstheme="minorHAnsi"/>
          <w:sz w:val="28"/>
          <w:szCs w:val="28"/>
        </w:rPr>
        <w:t>Лебяжинского</w:t>
      </w:r>
      <w:proofErr w:type="spellEnd"/>
      <w:r w:rsidR="00F57C2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сельсовета активно используются следующие формы работы с жителями поселка: проведение личных приемов граждан, собрание сходов жителей поселка, рассмотрение письменных и устных обращений, поступивших в сельсовет.</w:t>
      </w:r>
    </w:p>
    <w:p w:rsidR="00B60891" w:rsidRDefault="00B60891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обращений.</w:t>
      </w:r>
    </w:p>
    <w:p w:rsidR="00B60891" w:rsidRDefault="00B60891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На официальном Интернет-сайте сельсовета размещены сведения о местонахождении администрации сельсовета, сведения о должностных лицах и времени приема граждан, график работы администрации и график работы</w:t>
      </w:r>
      <w:r w:rsidR="00F57C2B">
        <w:rPr>
          <w:rFonts w:cstheme="minorHAnsi"/>
          <w:sz w:val="28"/>
          <w:szCs w:val="28"/>
        </w:rPr>
        <w:t xml:space="preserve"> </w:t>
      </w:r>
      <w:proofErr w:type="spellStart"/>
      <w:r w:rsidR="00F57C2B">
        <w:rPr>
          <w:rFonts w:cstheme="minorHAnsi"/>
          <w:sz w:val="28"/>
          <w:szCs w:val="28"/>
        </w:rPr>
        <w:t>Лебяжинского</w:t>
      </w:r>
      <w:proofErr w:type="spellEnd"/>
      <w:r w:rsidR="00F57C2B">
        <w:rPr>
          <w:rFonts w:cstheme="minorHAnsi"/>
          <w:sz w:val="28"/>
          <w:szCs w:val="28"/>
        </w:rPr>
        <w:t xml:space="preserve"> сельского клуба</w:t>
      </w:r>
      <w:r>
        <w:rPr>
          <w:rFonts w:cstheme="minorHAnsi"/>
          <w:sz w:val="28"/>
          <w:szCs w:val="28"/>
        </w:rPr>
        <w:t>.</w:t>
      </w:r>
    </w:p>
    <w:p w:rsidR="00B60891" w:rsidRDefault="009B2BB8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  <w:t>В 2021</w:t>
      </w:r>
      <w:r w:rsidR="00B60891">
        <w:rPr>
          <w:rFonts w:cstheme="minorHAnsi"/>
          <w:sz w:val="28"/>
          <w:szCs w:val="28"/>
        </w:rPr>
        <w:t xml:space="preserve">г. в администрацию </w:t>
      </w:r>
      <w:proofErr w:type="spellStart"/>
      <w:r w:rsidR="00F57C2B">
        <w:rPr>
          <w:rFonts w:cstheme="minorHAnsi"/>
          <w:sz w:val="28"/>
          <w:szCs w:val="28"/>
        </w:rPr>
        <w:t>Лебяжинского</w:t>
      </w:r>
      <w:proofErr w:type="spellEnd"/>
      <w:r w:rsidR="00F57C2B">
        <w:rPr>
          <w:rFonts w:cstheme="minorHAnsi"/>
          <w:sz w:val="28"/>
          <w:szCs w:val="28"/>
        </w:rPr>
        <w:t xml:space="preserve"> </w:t>
      </w:r>
      <w:r w:rsidR="00B60891">
        <w:rPr>
          <w:rFonts w:cstheme="minorHAnsi"/>
          <w:sz w:val="28"/>
          <w:szCs w:val="28"/>
        </w:rPr>
        <w:t xml:space="preserve">сельсовета </w:t>
      </w:r>
      <w:r w:rsidR="00C36E4A">
        <w:rPr>
          <w:rFonts w:cstheme="minorHAnsi"/>
          <w:sz w:val="28"/>
          <w:szCs w:val="28"/>
        </w:rPr>
        <w:t>по различным вопросам, обхватывающим разные сферы жизни населения (социальная</w:t>
      </w:r>
      <w:r w:rsidR="002A228D">
        <w:rPr>
          <w:rFonts w:cstheme="minorHAnsi"/>
          <w:sz w:val="28"/>
          <w:szCs w:val="28"/>
        </w:rPr>
        <w:t xml:space="preserve"> (оформление субсидий</w:t>
      </w:r>
      <w:r>
        <w:rPr>
          <w:rFonts w:cstheme="minorHAnsi"/>
          <w:sz w:val="28"/>
          <w:szCs w:val="28"/>
        </w:rPr>
        <w:t xml:space="preserve"> и детских выплат</w:t>
      </w:r>
      <w:r w:rsidR="002A228D">
        <w:rPr>
          <w:rFonts w:cstheme="minorHAnsi"/>
          <w:sz w:val="28"/>
          <w:szCs w:val="28"/>
        </w:rPr>
        <w:t>, помощь многодетным семьям, улучшение жилищных условий, постановка на учет по льготной древесине)</w:t>
      </w:r>
      <w:r w:rsidR="00C36E4A">
        <w:rPr>
          <w:rFonts w:cstheme="minorHAnsi"/>
          <w:sz w:val="28"/>
          <w:szCs w:val="28"/>
        </w:rPr>
        <w:t xml:space="preserve">, военный учет, </w:t>
      </w:r>
      <w:r w:rsidR="002A228D">
        <w:rPr>
          <w:rFonts w:cstheme="minorHAnsi"/>
          <w:sz w:val="28"/>
          <w:szCs w:val="28"/>
        </w:rPr>
        <w:t>архитектура</w:t>
      </w:r>
      <w:r w:rsidR="00C36E4A">
        <w:rPr>
          <w:rFonts w:cstheme="minorHAnsi"/>
          <w:sz w:val="28"/>
          <w:szCs w:val="28"/>
        </w:rPr>
        <w:t>,</w:t>
      </w:r>
      <w:r w:rsidR="002A228D">
        <w:rPr>
          <w:rFonts w:cstheme="minorHAnsi"/>
          <w:sz w:val="28"/>
          <w:szCs w:val="28"/>
        </w:rPr>
        <w:t xml:space="preserve"> оформление недвижимости, благоустройство</w:t>
      </w:r>
      <w:r w:rsidR="00C36E4A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поступило 945</w:t>
      </w:r>
      <w:r w:rsidR="004B15AC">
        <w:rPr>
          <w:rFonts w:cstheme="minorHAnsi"/>
          <w:sz w:val="28"/>
          <w:szCs w:val="28"/>
        </w:rPr>
        <w:t xml:space="preserve"> </w:t>
      </w:r>
      <w:r w:rsidR="002A228D">
        <w:rPr>
          <w:rFonts w:cstheme="minorHAnsi"/>
          <w:sz w:val="28"/>
          <w:szCs w:val="28"/>
        </w:rPr>
        <w:t>устн</w:t>
      </w:r>
      <w:r w:rsidR="000B2E0C">
        <w:rPr>
          <w:rFonts w:cstheme="minorHAnsi"/>
          <w:sz w:val="28"/>
          <w:szCs w:val="28"/>
        </w:rPr>
        <w:t xml:space="preserve">ых обращений </w:t>
      </w:r>
      <w:r w:rsidR="002A228D">
        <w:rPr>
          <w:rFonts w:cstheme="minorHAnsi"/>
          <w:sz w:val="28"/>
          <w:szCs w:val="28"/>
        </w:rPr>
        <w:t xml:space="preserve"> </w:t>
      </w:r>
      <w:r w:rsidR="000B2E0C">
        <w:rPr>
          <w:rFonts w:cstheme="minorHAnsi"/>
          <w:sz w:val="28"/>
          <w:szCs w:val="28"/>
        </w:rPr>
        <w:t>(</w:t>
      </w:r>
      <w:r w:rsidR="002A228D">
        <w:rPr>
          <w:rFonts w:cstheme="minorHAnsi"/>
          <w:sz w:val="28"/>
          <w:szCs w:val="28"/>
        </w:rPr>
        <w:t>на личном приеме либо по телефону</w:t>
      </w:r>
      <w:r w:rsidR="00C124C8">
        <w:rPr>
          <w:rFonts w:cstheme="minorHAnsi"/>
          <w:sz w:val="28"/>
          <w:szCs w:val="28"/>
        </w:rPr>
        <w:t>).</w:t>
      </w:r>
    </w:p>
    <w:p w:rsidR="00C36E4A" w:rsidRDefault="00C36E4A" w:rsidP="00BF36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Все обращения рассмотрены оперативно, в установленные действующим законодательством сроки.</w:t>
      </w:r>
    </w:p>
    <w:p w:rsidR="00C36E4A" w:rsidRDefault="00C258F6" w:rsidP="00C36E4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36B1" w:rsidRPr="00BF36B1" w:rsidRDefault="00BF36B1">
      <w:pPr>
        <w:rPr>
          <w:rFonts w:cstheme="minorHAnsi"/>
          <w:sz w:val="28"/>
          <w:szCs w:val="28"/>
        </w:rPr>
      </w:pPr>
    </w:p>
    <w:sectPr w:rsidR="00BF36B1" w:rsidRPr="00BF36B1" w:rsidSect="00BF36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F36B1"/>
    <w:rsid w:val="000B2E0C"/>
    <w:rsid w:val="000E5E67"/>
    <w:rsid w:val="000F2298"/>
    <w:rsid w:val="00122B53"/>
    <w:rsid w:val="001E6D9A"/>
    <w:rsid w:val="0023370A"/>
    <w:rsid w:val="00235D41"/>
    <w:rsid w:val="002A228D"/>
    <w:rsid w:val="00302321"/>
    <w:rsid w:val="00431E09"/>
    <w:rsid w:val="004B071E"/>
    <w:rsid w:val="004B15AC"/>
    <w:rsid w:val="005113D9"/>
    <w:rsid w:val="00566072"/>
    <w:rsid w:val="005C30B3"/>
    <w:rsid w:val="006E1330"/>
    <w:rsid w:val="00737D96"/>
    <w:rsid w:val="0082293E"/>
    <w:rsid w:val="00860859"/>
    <w:rsid w:val="00867DEA"/>
    <w:rsid w:val="008728E1"/>
    <w:rsid w:val="009837F9"/>
    <w:rsid w:val="009B2BB8"/>
    <w:rsid w:val="00A17178"/>
    <w:rsid w:val="00A81E7F"/>
    <w:rsid w:val="00AE4CC4"/>
    <w:rsid w:val="00B11F85"/>
    <w:rsid w:val="00B60891"/>
    <w:rsid w:val="00BF36B1"/>
    <w:rsid w:val="00C124C8"/>
    <w:rsid w:val="00C258F6"/>
    <w:rsid w:val="00C36E4A"/>
    <w:rsid w:val="00CA3630"/>
    <w:rsid w:val="00D1519A"/>
    <w:rsid w:val="00D562FE"/>
    <w:rsid w:val="00D87948"/>
    <w:rsid w:val="00E0714E"/>
    <w:rsid w:val="00E228B2"/>
    <w:rsid w:val="00F57C2B"/>
    <w:rsid w:val="00FD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социальные впросы</c:v>
                </c:pt>
                <c:pt idx="1">
                  <c:v>имущество, земля</c:v>
                </c:pt>
                <c:pt idx="2">
                  <c:v>военный учет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RePack by SPecialiST</cp:lastModifiedBy>
  <cp:revision>5</cp:revision>
  <cp:lastPrinted>2018-07-09T06:34:00Z</cp:lastPrinted>
  <dcterms:created xsi:type="dcterms:W3CDTF">2022-03-31T02:50:00Z</dcterms:created>
  <dcterms:modified xsi:type="dcterms:W3CDTF">2022-12-19T02:53:00Z</dcterms:modified>
</cp:coreProperties>
</file>